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6328" w14:textId="2EFFB91E" w:rsidR="00A52C1B" w:rsidRPr="00A52C1B" w:rsidRDefault="00A52C1B" w:rsidP="00A52C1B">
      <w:pPr>
        <w:jc w:val="center"/>
        <w:rPr>
          <w:rFonts w:asciiTheme="minorHAnsi" w:hAnsiTheme="minorHAnsi" w:cstheme="minorHAnsi"/>
          <w:lang w:val="pt-BR"/>
        </w:rPr>
      </w:pPr>
      <w:r w:rsidRPr="00A52C1B">
        <w:rPr>
          <w:rFonts w:asciiTheme="minorHAnsi" w:hAnsiTheme="minorHAnsi" w:cstheme="minorHAnsi"/>
          <w:b/>
          <w:bCs/>
          <w:lang w:val="pt-BR"/>
        </w:rPr>
        <w:t>MINISTÉRIO DA CULTURA, PREFEITURA DE BELO HORIZONTE E PETROBRAS APRESENTAM</w:t>
      </w:r>
    </w:p>
    <w:p w14:paraId="16E06806" w14:textId="77777777" w:rsidR="00A52C1B" w:rsidRPr="00A52C1B" w:rsidRDefault="00A52C1B" w:rsidP="00742ABF">
      <w:pPr>
        <w:jc w:val="center"/>
        <w:rPr>
          <w:rFonts w:asciiTheme="minorHAnsi" w:hAnsiTheme="minorHAnsi" w:cstheme="minorHAnsi"/>
          <w:b/>
          <w:sz w:val="20"/>
          <w:szCs w:val="20"/>
          <w:lang w:val="pt-BR"/>
        </w:rPr>
      </w:pPr>
    </w:p>
    <w:p w14:paraId="119FBC9D" w14:textId="75714E94" w:rsidR="00742ABF" w:rsidRPr="00055AE5" w:rsidRDefault="00742ABF" w:rsidP="00742AB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55AE5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9</w:t>
      </w:r>
      <w:r w:rsidRPr="00055AE5">
        <w:rPr>
          <w:rFonts w:asciiTheme="minorHAnsi" w:hAnsiTheme="minorHAnsi" w:cstheme="minorHAnsi"/>
          <w:b/>
          <w:sz w:val="20"/>
          <w:szCs w:val="20"/>
        </w:rPr>
        <w:t>ª CineBH – Mostra Internacional de Cinema de Belo Horizonte</w:t>
      </w:r>
    </w:p>
    <w:p w14:paraId="38137E45" w14:textId="468499DB" w:rsidR="00742ABF" w:rsidRPr="00055AE5" w:rsidRDefault="00742ABF" w:rsidP="00742ABF">
      <w:pPr>
        <w:jc w:val="center"/>
        <w:rPr>
          <w:rFonts w:asciiTheme="minorHAnsi" w:hAnsiTheme="minorHAnsi" w:cstheme="minorHAnsi"/>
          <w:sz w:val="20"/>
          <w:szCs w:val="20"/>
        </w:rPr>
      </w:pPr>
      <w:r w:rsidRPr="00055AE5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055AE5">
        <w:rPr>
          <w:rFonts w:asciiTheme="minorHAnsi" w:hAnsiTheme="minorHAnsi" w:cstheme="minorHAnsi"/>
          <w:b/>
          <w:sz w:val="20"/>
          <w:szCs w:val="20"/>
        </w:rPr>
        <w:t>º Brasil CineMundi – Encontro Internacional de Coprodução</w:t>
      </w:r>
    </w:p>
    <w:p w14:paraId="5EDFEF7C" w14:textId="0D0B4F38" w:rsidR="00742ABF" w:rsidRPr="00055AE5" w:rsidRDefault="00742ABF" w:rsidP="00742AB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23 a 28 </w:t>
      </w:r>
      <w:r w:rsidRPr="00055AE5">
        <w:rPr>
          <w:rFonts w:asciiTheme="minorHAnsi" w:hAnsiTheme="minorHAnsi" w:cstheme="minorHAnsi"/>
          <w:sz w:val="20"/>
          <w:szCs w:val="20"/>
        </w:rPr>
        <w:t>de setembro de 202</w:t>
      </w:r>
      <w:r>
        <w:rPr>
          <w:rFonts w:asciiTheme="minorHAnsi" w:hAnsiTheme="minorHAnsi" w:cstheme="minorHAnsi"/>
          <w:sz w:val="20"/>
          <w:szCs w:val="20"/>
        </w:rPr>
        <w:t>5</w:t>
      </w:r>
    </w:p>
    <w:p w14:paraId="4FF360C1" w14:textId="77777777" w:rsidR="00742ABF" w:rsidRDefault="00742ABF" w:rsidP="00742ABF">
      <w:pPr>
        <w:rPr>
          <w:rFonts w:asciiTheme="minorHAnsi" w:hAnsiTheme="minorHAnsi" w:cstheme="minorHAnsi"/>
        </w:rPr>
      </w:pPr>
    </w:p>
    <w:p w14:paraId="6FBFBADE" w14:textId="77777777" w:rsidR="00A52C1B" w:rsidRDefault="00A52C1B" w:rsidP="00742ABF">
      <w:pPr>
        <w:rPr>
          <w:rFonts w:asciiTheme="minorHAnsi" w:hAnsiTheme="minorHAnsi" w:cstheme="minorHAnsi"/>
        </w:rPr>
      </w:pPr>
    </w:p>
    <w:p w14:paraId="1CB81D36" w14:textId="5B065317" w:rsidR="00DE7016" w:rsidRPr="00DE7016" w:rsidRDefault="00510DBE" w:rsidP="00DE7016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pt-BR"/>
        </w:rPr>
      </w:pPr>
      <w:r w:rsidRPr="00510DBE">
        <w:rPr>
          <w:rFonts w:asciiTheme="minorHAnsi" w:hAnsiTheme="minorHAnsi" w:cstheme="minorHAnsi"/>
          <w:b/>
          <w:bCs/>
          <w:sz w:val="36"/>
          <w:szCs w:val="36"/>
          <w:lang w:val="pt-BR"/>
        </w:rPr>
        <w:t xml:space="preserve">19ª CINEBH </w:t>
      </w:r>
      <w:r w:rsidR="00DE7016">
        <w:rPr>
          <w:rFonts w:asciiTheme="minorHAnsi" w:hAnsiTheme="minorHAnsi" w:cstheme="minorHAnsi"/>
          <w:b/>
          <w:bCs/>
          <w:sz w:val="36"/>
          <w:szCs w:val="36"/>
          <w:lang w:val="pt-BR"/>
        </w:rPr>
        <w:t xml:space="preserve">CONECTA GERAÇÕES, FORMA NOVOS PÚBLICOS E IMPULSIONA O FUTURO DO CINEMA LATINO-AMERICANO </w:t>
      </w:r>
      <w:r w:rsidRPr="00510DBE">
        <w:rPr>
          <w:rFonts w:asciiTheme="minorHAnsi" w:hAnsiTheme="minorHAnsi" w:cstheme="minorHAnsi"/>
          <w:b/>
          <w:bCs/>
          <w:sz w:val="36"/>
          <w:szCs w:val="36"/>
          <w:lang w:val="pt-BR"/>
        </w:rPr>
        <w:t xml:space="preserve"> </w:t>
      </w:r>
    </w:p>
    <w:p w14:paraId="6461966F" w14:textId="77777777" w:rsidR="00DE7016" w:rsidRPr="00510DBE" w:rsidRDefault="00DE7016" w:rsidP="00510DBE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pt-BR"/>
        </w:rPr>
      </w:pPr>
    </w:p>
    <w:p w14:paraId="1B30F961" w14:textId="025DD295" w:rsidR="00510DBE" w:rsidRPr="003C0E64" w:rsidRDefault="00510DBE" w:rsidP="004E3551">
      <w:pPr>
        <w:spacing w:line="280" w:lineRule="exact"/>
        <w:jc w:val="center"/>
        <w:rPr>
          <w:rFonts w:asciiTheme="minorHAnsi" w:hAnsiTheme="minorHAnsi" w:cstheme="minorHAnsi"/>
          <w:b/>
          <w:bCs/>
          <w:i/>
          <w:iCs/>
          <w:lang w:val="pt-BR"/>
        </w:rPr>
      </w:pPr>
      <w:r w:rsidRPr="00510DBE">
        <w:rPr>
          <w:rFonts w:asciiTheme="minorHAnsi" w:hAnsiTheme="minorHAnsi" w:cstheme="minorHAnsi"/>
          <w:b/>
          <w:bCs/>
          <w:i/>
          <w:iCs/>
          <w:lang w:val="pt-BR"/>
        </w:rPr>
        <w:t xml:space="preserve">Evento </w:t>
      </w:r>
      <w:r w:rsidR="00C04B12">
        <w:rPr>
          <w:rFonts w:asciiTheme="minorHAnsi" w:hAnsiTheme="minorHAnsi" w:cstheme="minorHAnsi"/>
          <w:b/>
          <w:bCs/>
          <w:i/>
          <w:iCs/>
          <w:lang w:val="pt-BR"/>
        </w:rPr>
        <w:t xml:space="preserve">exibiu </w:t>
      </w:r>
      <w:r w:rsidRPr="00510DBE">
        <w:rPr>
          <w:rFonts w:asciiTheme="minorHAnsi" w:hAnsiTheme="minorHAnsi" w:cstheme="minorHAnsi"/>
          <w:b/>
          <w:bCs/>
          <w:i/>
          <w:iCs/>
          <w:lang w:val="pt-BR"/>
        </w:rPr>
        <w:t xml:space="preserve">101 filmes de 13 países, </w:t>
      </w:r>
      <w:r w:rsidR="00C04B12">
        <w:rPr>
          <w:rFonts w:asciiTheme="minorHAnsi" w:hAnsiTheme="minorHAnsi" w:cstheme="minorHAnsi"/>
          <w:b/>
          <w:bCs/>
          <w:i/>
          <w:iCs/>
          <w:lang w:val="pt-BR"/>
        </w:rPr>
        <w:t xml:space="preserve">ofertou </w:t>
      </w:r>
      <w:r w:rsidRPr="00510DBE">
        <w:rPr>
          <w:rFonts w:asciiTheme="minorHAnsi" w:hAnsiTheme="minorHAnsi" w:cstheme="minorHAnsi"/>
          <w:b/>
          <w:bCs/>
          <w:i/>
          <w:iCs/>
          <w:lang w:val="pt-BR"/>
        </w:rPr>
        <w:t>160 vagas em atividades formativas,</w:t>
      </w:r>
      <w:r w:rsidR="004E3551">
        <w:rPr>
          <w:rFonts w:asciiTheme="minorHAnsi" w:hAnsiTheme="minorHAnsi" w:cstheme="minorHAnsi"/>
          <w:b/>
          <w:bCs/>
          <w:i/>
          <w:iCs/>
          <w:lang w:val="pt-BR"/>
        </w:rPr>
        <w:t xml:space="preserve"> promoveu</w:t>
      </w:r>
      <w:r w:rsidRPr="00510DBE">
        <w:rPr>
          <w:rFonts w:asciiTheme="minorHAnsi" w:hAnsiTheme="minorHAnsi" w:cstheme="minorHAnsi"/>
          <w:b/>
          <w:bCs/>
          <w:i/>
          <w:iCs/>
          <w:lang w:val="pt-BR"/>
        </w:rPr>
        <w:t xml:space="preserve"> 16 debates internacionais</w:t>
      </w:r>
      <w:r w:rsidR="004E3551">
        <w:rPr>
          <w:rFonts w:asciiTheme="minorHAnsi" w:hAnsiTheme="minorHAnsi" w:cstheme="minorHAnsi"/>
          <w:b/>
          <w:bCs/>
          <w:i/>
          <w:iCs/>
          <w:lang w:val="pt-BR"/>
        </w:rPr>
        <w:t xml:space="preserve">, 48 sessões comentadas, contou com a cobertura de mais de 400 veículos de imprensa </w:t>
      </w:r>
      <w:r w:rsidRPr="00510DBE">
        <w:rPr>
          <w:rFonts w:asciiTheme="minorHAnsi" w:hAnsiTheme="minorHAnsi" w:cstheme="minorHAnsi"/>
          <w:b/>
          <w:bCs/>
          <w:i/>
          <w:iCs/>
          <w:lang w:val="pt-BR"/>
        </w:rPr>
        <w:t xml:space="preserve">e alcançou 2,2 milhões de </w:t>
      </w:r>
      <w:r w:rsidR="004E3551">
        <w:rPr>
          <w:rFonts w:asciiTheme="minorHAnsi" w:hAnsiTheme="minorHAnsi" w:cstheme="minorHAnsi"/>
          <w:b/>
          <w:bCs/>
          <w:i/>
          <w:iCs/>
          <w:lang w:val="pt-BR"/>
        </w:rPr>
        <w:t>visualizações</w:t>
      </w:r>
      <w:r w:rsidRPr="00510DBE">
        <w:rPr>
          <w:rFonts w:asciiTheme="minorHAnsi" w:hAnsiTheme="minorHAnsi" w:cstheme="minorHAnsi"/>
          <w:b/>
          <w:bCs/>
          <w:i/>
          <w:iCs/>
          <w:lang w:val="pt-BR"/>
        </w:rPr>
        <w:t xml:space="preserve"> nas redes sociais</w:t>
      </w:r>
      <w:r w:rsidR="00F62B75">
        <w:rPr>
          <w:rFonts w:asciiTheme="minorHAnsi" w:hAnsiTheme="minorHAnsi" w:cstheme="minorHAnsi"/>
          <w:b/>
          <w:bCs/>
          <w:i/>
          <w:iCs/>
          <w:lang w:val="pt-BR"/>
        </w:rPr>
        <w:t xml:space="preserve"> em seis dias de programação intensa e gratuita</w:t>
      </w:r>
    </w:p>
    <w:p w14:paraId="4756F5DE" w14:textId="77777777" w:rsidR="003C0E64" w:rsidRDefault="003C0E64" w:rsidP="00510DBE">
      <w:pPr>
        <w:spacing w:line="280" w:lineRule="exact"/>
        <w:jc w:val="center"/>
        <w:rPr>
          <w:rFonts w:asciiTheme="minorHAnsi" w:hAnsiTheme="minorHAnsi" w:cstheme="minorHAnsi"/>
          <w:lang w:val="pt-BR"/>
        </w:rPr>
      </w:pPr>
    </w:p>
    <w:p w14:paraId="00957BE6" w14:textId="21A90651" w:rsidR="00575626" w:rsidRPr="007E64D0" w:rsidRDefault="00575626" w:rsidP="00575626">
      <w:pPr>
        <w:spacing w:line="280" w:lineRule="exact"/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A 19ª Mostra </w:t>
      </w:r>
      <w:proofErr w:type="spellStart"/>
      <w:r w:rsidRPr="00510DBE">
        <w:rPr>
          <w:rFonts w:asciiTheme="minorHAnsi" w:hAnsiTheme="minorHAnsi" w:cstheme="minorHAnsi"/>
          <w:sz w:val="20"/>
          <w:szCs w:val="20"/>
          <w:lang w:val="pt-BR"/>
        </w:rPr>
        <w:t>CineBH</w:t>
      </w:r>
      <w:proofErr w:type="spellEnd"/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 encerrou sua edição de 2025 consolidando-se como um dos principais espaços de exibição, formação e mercado do cinema latino-americano. Com o tema 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>“</w:t>
      </w:r>
      <w:r>
        <w:rPr>
          <w:rFonts w:asciiTheme="minorHAnsi" w:hAnsiTheme="minorHAnsi" w:cstheme="minorHAnsi"/>
          <w:b/>
          <w:bCs/>
          <w:sz w:val="20"/>
          <w:szCs w:val="20"/>
          <w:lang w:val="pt-BR"/>
        </w:rPr>
        <w:t>Horizontes latinos: nós somos o nosso futuro?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>”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, o evento atraiu 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>mais de 15 mil pessoas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 a </w:t>
      </w:r>
      <w:r w:rsidR="00481B42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nove 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>espaços culturais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 de Belo Horizonte, ampliou seu alcance para 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>2,2 milhões de</w:t>
      </w:r>
      <w:r w:rsidRPr="007E64D0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 visualizações 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>nas redes sociais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 e registrou mais de 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>80 mil acessos à plataforma oficial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, vindos de </w:t>
      </w:r>
      <w:r w:rsidRPr="007E64D0">
        <w:rPr>
          <w:rFonts w:asciiTheme="minorHAnsi" w:hAnsiTheme="minorHAnsi" w:cstheme="minorHAnsi"/>
          <w:sz w:val="20"/>
          <w:szCs w:val="20"/>
          <w:lang w:val="pt-BR"/>
        </w:rPr>
        <w:t xml:space="preserve">mais de </w:t>
      </w:r>
      <w:r w:rsidRPr="007E64D0">
        <w:rPr>
          <w:rFonts w:asciiTheme="minorHAnsi" w:hAnsiTheme="minorHAnsi" w:cstheme="minorHAnsi"/>
          <w:b/>
          <w:bCs/>
          <w:sz w:val="20"/>
          <w:szCs w:val="20"/>
          <w:lang w:val="pt-BR"/>
        </w:rPr>
        <w:t>60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 países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>.</w:t>
      </w:r>
    </w:p>
    <w:p w14:paraId="2836747F" w14:textId="77777777" w:rsidR="00575626" w:rsidRDefault="00575626" w:rsidP="00510DBE">
      <w:pPr>
        <w:spacing w:line="280" w:lineRule="exact"/>
        <w:jc w:val="center"/>
        <w:rPr>
          <w:rFonts w:asciiTheme="minorHAnsi" w:hAnsiTheme="minorHAnsi" w:cstheme="minorHAnsi"/>
          <w:lang w:val="pt-BR"/>
        </w:rPr>
      </w:pPr>
    </w:p>
    <w:p w14:paraId="41451748" w14:textId="129B0957" w:rsidR="00481B42" w:rsidRPr="0080152F" w:rsidRDefault="00481B42" w:rsidP="00481B42">
      <w:pPr>
        <w:spacing w:line="280" w:lineRule="exact"/>
        <w:jc w:val="both"/>
        <w:rPr>
          <w:rFonts w:asciiTheme="minorHAnsi" w:hAnsiTheme="minorHAnsi" w:cstheme="minorHAnsi"/>
          <w:i/>
          <w:iCs/>
          <w:sz w:val="20"/>
          <w:szCs w:val="20"/>
          <w:lang w:val="pt-BR"/>
        </w:rPr>
      </w:pPr>
      <w:r w:rsidRPr="0080152F">
        <w:rPr>
          <w:rFonts w:asciiTheme="minorHAnsi" w:hAnsiTheme="minorHAnsi" w:cstheme="minorHAnsi"/>
          <w:sz w:val="20"/>
          <w:szCs w:val="20"/>
          <w:lang w:val="pt-BR"/>
        </w:rPr>
        <w:t xml:space="preserve">“A </w:t>
      </w:r>
      <w:proofErr w:type="spellStart"/>
      <w:r w:rsidRPr="0080152F">
        <w:rPr>
          <w:rFonts w:asciiTheme="minorHAnsi" w:hAnsiTheme="minorHAnsi" w:cstheme="minorHAnsi"/>
          <w:sz w:val="20"/>
          <w:szCs w:val="20"/>
          <w:lang w:val="pt-BR"/>
        </w:rPr>
        <w:t>CineBH</w:t>
      </w:r>
      <w:proofErr w:type="spellEnd"/>
      <w:r w:rsidRPr="0080152F">
        <w:rPr>
          <w:rFonts w:asciiTheme="minorHAnsi" w:hAnsiTheme="minorHAnsi" w:cstheme="minorHAnsi"/>
          <w:sz w:val="20"/>
          <w:szCs w:val="20"/>
          <w:lang w:val="pt-BR"/>
        </w:rPr>
        <w:t xml:space="preserve"> se firmou como uma plataforma estratégica para o cinema latino-americano, </w:t>
      </w:r>
      <w:r w:rsidRPr="0080152F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conectando mercados, formando novos públicos e impulsionando </w:t>
      </w:r>
      <w:r>
        <w:rPr>
          <w:rFonts w:asciiTheme="minorHAnsi" w:hAnsiTheme="minorHAnsi" w:cstheme="minorHAnsi"/>
          <w:b/>
          <w:bCs/>
          <w:sz w:val="20"/>
          <w:szCs w:val="20"/>
          <w:lang w:val="pt-BR"/>
        </w:rPr>
        <w:t>filmes</w:t>
      </w:r>
      <w:r w:rsidRPr="0080152F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 que precisam circular.</w:t>
      </w:r>
      <w:r w:rsidRPr="0080152F">
        <w:rPr>
          <w:rFonts w:asciiTheme="minorHAnsi" w:hAnsiTheme="minorHAnsi" w:cstheme="minorHAnsi"/>
          <w:sz w:val="20"/>
          <w:szCs w:val="20"/>
          <w:lang w:val="pt-BR"/>
        </w:rPr>
        <w:t xml:space="preserve"> Em um momento marcado por atravessamentos e disputas simbólicas, </w:t>
      </w:r>
      <w:r w:rsidRPr="0080152F">
        <w:rPr>
          <w:rFonts w:asciiTheme="minorHAnsi" w:hAnsiTheme="minorHAnsi" w:cstheme="minorHAnsi"/>
          <w:b/>
          <w:bCs/>
          <w:sz w:val="20"/>
          <w:szCs w:val="20"/>
          <w:lang w:val="pt-BR"/>
        </w:rPr>
        <w:t>reafirmamos o audiovisual da América Latina como território de criação, resistência e diálogo</w:t>
      </w:r>
      <w:r w:rsidRPr="0080152F">
        <w:rPr>
          <w:rFonts w:asciiTheme="minorHAnsi" w:hAnsiTheme="minorHAnsi" w:cstheme="minorHAnsi"/>
          <w:sz w:val="20"/>
          <w:szCs w:val="20"/>
          <w:lang w:val="pt-BR"/>
        </w:rPr>
        <w:t>. Mais do que um festival, somos u</w:t>
      </w:r>
      <w:r w:rsidRPr="0080152F">
        <w:rPr>
          <w:rFonts w:asciiTheme="minorHAnsi" w:hAnsiTheme="minorHAnsi" w:cstheme="minorHAnsi"/>
          <w:b/>
          <w:bCs/>
          <w:sz w:val="20"/>
          <w:szCs w:val="20"/>
          <w:lang w:val="pt-BR"/>
        </w:rPr>
        <w:t>m espaço que provoca encontros capazes de transformar trajetórias, construir pontes e ampliar horizontes</w:t>
      </w:r>
      <w:r w:rsidRPr="0080152F">
        <w:rPr>
          <w:rFonts w:asciiTheme="minorHAnsi" w:hAnsiTheme="minorHAnsi" w:cstheme="minorHAnsi"/>
          <w:sz w:val="20"/>
          <w:szCs w:val="20"/>
          <w:lang w:val="pt-BR"/>
        </w:rPr>
        <w:t xml:space="preserve"> — colocando o cinema </w:t>
      </w:r>
      <w:proofErr w:type="spellStart"/>
      <w:r w:rsidRPr="0080152F">
        <w:rPr>
          <w:rFonts w:asciiTheme="minorHAnsi" w:hAnsiTheme="minorHAnsi" w:cstheme="minorHAnsi"/>
          <w:sz w:val="20"/>
          <w:szCs w:val="20"/>
          <w:lang w:val="pt-BR"/>
        </w:rPr>
        <w:t>latino</w:t>
      </w:r>
      <w:r>
        <w:rPr>
          <w:rFonts w:asciiTheme="minorHAnsi" w:hAnsiTheme="minorHAnsi" w:cstheme="minorHAnsi"/>
          <w:sz w:val="20"/>
          <w:szCs w:val="20"/>
          <w:lang w:val="pt-BR"/>
        </w:rPr>
        <w:t>-americando</w:t>
      </w:r>
      <w:proofErr w:type="spellEnd"/>
      <w:r w:rsidRPr="0080152F">
        <w:rPr>
          <w:rFonts w:asciiTheme="minorHAnsi" w:hAnsiTheme="minorHAnsi" w:cstheme="minorHAnsi"/>
          <w:sz w:val="20"/>
          <w:szCs w:val="20"/>
          <w:lang w:val="pt-BR"/>
        </w:rPr>
        <w:t xml:space="preserve"> no centro das conversas globais e como ferramenta vital de transformação cultural, </w:t>
      </w:r>
      <w:r>
        <w:rPr>
          <w:rFonts w:asciiTheme="minorHAnsi" w:hAnsiTheme="minorHAnsi" w:cstheme="minorHAnsi"/>
          <w:sz w:val="20"/>
          <w:szCs w:val="20"/>
          <w:lang w:val="pt-BR"/>
        </w:rPr>
        <w:t xml:space="preserve">social e </w:t>
      </w:r>
      <w:r w:rsidRPr="0080152F">
        <w:rPr>
          <w:rFonts w:asciiTheme="minorHAnsi" w:hAnsiTheme="minorHAnsi" w:cstheme="minorHAnsi"/>
          <w:sz w:val="20"/>
          <w:szCs w:val="20"/>
          <w:lang w:val="pt-BR"/>
        </w:rPr>
        <w:t>econômica”</w:t>
      </w:r>
      <w:r>
        <w:rPr>
          <w:rFonts w:asciiTheme="minorHAnsi" w:hAnsiTheme="minorHAnsi" w:cstheme="minorHAnsi"/>
          <w:sz w:val="20"/>
          <w:szCs w:val="20"/>
          <w:lang w:val="pt-BR"/>
        </w:rPr>
        <w:t xml:space="preserve">, </w:t>
      </w:r>
      <w:r w:rsidRPr="00481B42">
        <w:rPr>
          <w:rFonts w:asciiTheme="minorHAnsi" w:hAnsiTheme="minorHAnsi" w:cstheme="minorHAnsi"/>
          <w:sz w:val="20"/>
          <w:szCs w:val="20"/>
          <w:lang w:val="pt-BR"/>
        </w:rPr>
        <w:t>destaca</w:t>
      </w:r>
      <w:r w:rsidRPr="00481B42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 </w:t>
      </w:r>
      <w:r w:rsidRPr="0080152F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Raquel Hallak, </w:t>
      </w:r>
      <w:r w:rsidRPr="00481B42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diretora da Universo Produção e </w:t>
      </w:r>
      <w:r w:rsidRPr="0080152F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coordenadora geral da </w:t>
      </w:r>
      <w:r w:rsidRPr="00481B42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Mostra </w:t>
      </w:r>
      <w:proofErr w:type="spellStart"/>
      <w:r w:rsidRPr="0080152F">
        <w:rPr>
          <w:rFonts w:asciiTheme="minorHAnsi" w:hAnsiTheme="minorHAnsi" w:cstheme="minorHAnsi"/>
          <w:i/>
          <w:iCs/>
          <w:sz w:val="20"/>
          <w:szCs w:val="20"/>
          <w:lang w:val="pt-BR"/>
        </w:rPr>
        <w:t>CineBH</w:t>
      </w:r>
      <w:proofErr w:type="spellEnd"/>
      <w:r w:rsidRPr="00481B42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 e do Brasil </w:t>
      </w:r>
      <w:proofErr w:type="spellStart"/>
      <w:r w:rsidRPr="00481B42">
        <w:rPr>
          <w:rFonts w:asciiTheme="minorHAnsi" w:hAnsiTheme="minorHAnsi" w:cstheme="minorHAnsi"/>
          <w:i/>
          <w:iCs/>
          <w:sz w:val="20"/>
          <w:szCs w:val="20"/>
          <w:lang w:val="pt-BR"/>
        </w:rPr>
        <w:t>CineMundi</w:t>
      </w:r>
      <w:proofErr w:type="spellEnd"/>
      <w:r w:rsidRPr="00481B42">
        <w:rPr>
          <w:rFonts w:asciiTheme="minorHAnsi" w:hAnsiTheme="minorHAnsi" w:cstheme="minorHAnsi"/>
          <w:i/>
          <w:iCs/>
          <w:sz w:val="20"/>
          <w:szCs w:val="20"/>
          <w:lang w:val="pt-BR"/>
        </w:rPr>
        <w:t xml:space="preserve">. </w:t>
      </w:r>
    </w:p>
    <w:p w14:paraId="31A5D0B9" w14:textId="77777777" w:rsidR="00481B42" w:rsidRDefault="00481B42" w:rsidP="00510DBE">
      <w:pPr>
        <w:spacing w:line="280" w:lineRule="exact"/>
        <w:jc w:val="center"/>
        <w:rPr>
          <w:rFonts w:asciiTheme="minorHAnsi" w:hAnsiTheme="minorHAnsi" w:cstheme="minorHAnsi"/>
          <w:lang w:val="pt-BR"/>
        </w:rPr>
      </w:pPr>
    </w:p>
    <w:p w14:paraId="7AF999FB" w14:textId="731E6584" w:rsidR="003A69BD" w:rsidRPr="007E64D0" w:rsidRDefault="003A69BD" w:rsidP="003A69BD">
      <w:pPr>
        <w:spacing w:line="280" w:lineRule="exact"/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>
        <w:rPr>
          <w:rFonts w:asciiTheme="minorHAnsi" w:hAnsiTheme="minorHAnsi" w:cstheme="minorHAnsi"/>
          <w:sz w:val="20"/>
          <w:szCs w:val="20"/>
          <w:lang w:val="pt-BR"/>
        </w:rPr>
        <w:t xml:space="preserve">Em 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>seis dias</w:t>
      </w:r>
      <w:r>
        <w:rPr>
          <w:rFonts w:asciiTheme="minorHAnsi" w:hAnsiTheme="minorHAnsi" w:cstheme="minorHAnsi"/>
          <w:sz w:val="20"/>
          <w:szCs w:val="20"/>
          <w:lang w:val="pt-BR"/>
        </w:rPr>
        <w:t xml:space="preserve"> de programação intensa e abrangente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, foram exibidos 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>101 filmes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 — 48 longas, 1 média e 52 curtas-metragens — em 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>71 sessões gratuitas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, distribuídas em 12 mostras temáticas como </w:t>
      </w:r>
      <w:r w:rsidRPr="00A52C1B">
        <w:rPr>
          <w:rFonts w:asciiTheme="minorHAnsi" w:hAnsiTheme="minorHAnsi" w:cstheme="minorHAnsi"/>
          <w:i/>
          <w:iCs/>
          <w:sz w:val="20"/>
          <w:szCs w:val="20"/>
          <w:lang w:val="pt-BR"/>
        </w:rPr>
        <w:t>Continente, Território, Homenagem, Diálogos Históricos, A Cidade em Movimento, Vertentes, Praça e Curtas</w:t>
      </w:r>
      <w:r w:rsidRPr="00510DBE">
        <w:rPr>
          <w:rFonts w:asciiTheme="minorHAnsi" w:hAnsiTheme="minorHAnsi" w:cstheme="minorHAnsi"/>
          <w:i/>
          <w:iCs/>
          <w:sz w:val="20"/>
          <w:szCs w:val="20"/>
          <w:lang w:val="pt-BR"/>
        </w:rPr>
        <w:t>.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 As obras representaram 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>1</w:t>
      </w:r>
      <w:r w:rsidRPr="007E64D0">
        <w:rPr>
          <w:rFonts w:asciiTheme="minorHAnsi" w:hAnsiTheme="minorHAnsi" w:cstheme="minorHAnsi"/>
          <w:b/>
          <w:bCs/>
          <w:sz w:val="20"/>
          <w:szCs w:val="20"/>
          <w:lang w:val="pt-BR"/>
        </w:rPr>
        <w:t>7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 estados brasileiros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 e 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>13 países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>, incluindo Argentina, Colômbia, México, Cuba, República Dominicana, Equador, Peru, Chile, Uruguai, Porto Rico, Bélgica e Estados Unidos.</w:t>
      </w:r>
    </w:p>
    <w:p w14:paraId="098CD5FA" w14:textId="77777777" w:rsidR="003A69BD" w:rsidRDefault="003A69BD" w:rsidP="00510DBE">
      <w:pPr>
        <w:spacing w:line="280" w:lineRule="exact"/>
        <w:jc w:val="center"/>
        <w:rPr>
          <w:rFonts w:asciiTheme="minorHAnsi" w:hAnsiTheme="minorHAnsi" w:cstheme="minorHAnsi"/>
          <w:lang w:val="pt-BR"/>
        </w:rPr>
      </w:pPr>
    </w:p>
    <w:p w14:paraId="1F229754" w14:textId="77777777" w:rsidR="0052027A" w:rsidRPr="007E64D0" w:rsidRDefault="0052027A" w:rsidP="0052027A">
      <w:pPr>
        <w:spacing w:line="280" w:lineRule="exact"/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A abertura do festival contou com a pré-estreia de 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>“O Agente Secreto”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, novo longa de 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>Kleber Mendonça Filho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>, vencedor de três prêmios em Cannes 2025, incluindo melhor direção e melhor ator (Wagner Moura). A noite também prestou homenagem ao ator</w:t>
      </w:r>
      <w:r w:rsidRPr="007E64D0">
        <w:rPr>
          <w:rFonts w:asciiTheme="minorHAnsi" w:hAnsiTheme="minorHAnsi" w:cstheme="minorHAnsi"/>
          <w:sz w:val="20"/>
          <w:szCs w:val="20"/>
          <w:lang w:val="pt-BR"/>
        </w:rPr>
        <w:t xml:space="preserve"> mineiro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>Carlos Francisco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, referência </w:t>
      </w:r>
      <w:r w:rsidRPr="00A52C1B">
        <w:rPr>
          <w:rFonts w:asciiTheme="minorHAnsi" w:hAnsiTheme="minorHAnsi" w:cstheme="minorHAnsi"/>
          <w:sz w:val="20"/>
          <w:szCs w:val="20"/>
          <w:lang w:val="pt-BR"/>
        </w:rPr>
        <w:t xml:space="preserve">de potência e versatilidade no audiovisual afro-brasileiro 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com trajetória que inclui os filmes </w:t>
      </w:r>
      <w:r w:rsidRPr="00510DBE">
        <w:rPr>
          <w:rFonts w:asciiTheme="minorHAnsi" w:hAnsiTheme="minorHAnsi" w:cstheme="minorHAnsi"/>
          <w:i/>
          <w:iCs/>
          <w:sz w:val="20"/>
          <w:szCs w:val="20"/>
          <w:lang w:val="pt-BR"/>
        </w:rPr>
        <w:t>Bacurau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, </w:t>
      </w:r>
      <w:r w:rsidRPr="00510DBE">
        <w:rPr>
          <w:rFonts w:asciiTheme="minorHAnsi" w:hAnsiTheme="minorHAnsi" w:cstheme="minorHAnsi"/>
          <w:i/>
          <w:iCs/>
          <w:sz w:val="20"/>
          <w:szCs w:val="20"/>
          <w:lang w:val="pt-BR"/>
        </w:rPr>
        <w:t>Marte Um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 e </w:t>
      </w:r>
      <w:r w:rsidRPr="00510DBE">
        <w:rPr>
          <w:rFonts w:asciiTheme="minorHAnsi" w:hAnsiTheme="minorHAnsi" w:cstheme="minorHAnsi"/>
          <w:i/>
          <w:iCs/>
          <w:sz w:val="20"/>
          <w:szCs w:val="20"/>
          <w:lang w:val="pt-BR"/>
        </w:rPr>
        <w:t>Estranho Caminho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>.</w:t>
      </w:r>
      <w:r w:rsidRPr="007E64D0">
        <w:rPr>
          <w:rFonts w:asciiTheme="minorHAnsi" w:hAnsiTheme="minorHAnsi" w:cstheme="minorHAnsi"/>
          <w:sz w:val="20"/>
          <w:szCs w:val="20"/>
          <w:lang w:val="pt-BR"/>
        </w:rPr>
        <w:t xml:space="preserve"> O</w:t>
      </w:r>
      <w:r w:rsidRPr="00A52C1B">
        <w:rPr>
          <w:rFonts w:asciiTheme="minorHAnsi" w:hAnsiTheme="minorHAnsi" w:cstheme="minorHAnsi"/>
          <w:sz w:val="20"/>
          <w:szCs w:val="20"/>
          <w:lang w:val="pt-BR"/>
        </w:rPr>
        <w:t xml:space="preserve"> artista foi lembrado como símbolo de resistência e representatividade.</w:t>
      </w:r>
    </w:p>
    <w:p w14:paraId="2485149E" w14:textId="77777777" w:rsidR="00AF2D16" w:rsidRDefault="00AF2D16" w:rsidP="00575626">
      <w:pPr>
        <w:spacing w:line="280" w:lineRule="exact"/>
        <w:jc w:val="center"/>
        <w:rPr>
          <w:rFonts w:asciiTheme="minorHAnsi" w:hAnsiTheme="minorHAnsi" w:cstheme="minorHAnsi"/>
          <w:lang w:val="pt-BR"/>
        </w:rPr>
      </w:pPr>
    </w:p>
    <w:p w14:paraId="34A3FDD4" w14:textId="07E5E007" w:rsidR="00AF2D16" w:rsidRPr="007E64D0" w:rsidRDefault="00AF2D16" w:rsidP="00AF2D16">
      <w:pPr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7E64D0">
        <w:rPr>
          <w:rFonts w:asciiTheme="minorHAnsi" w:hAnsiTheme="minorHAnsi" w:cstheme="minorHAnsi"/>
          <w:sz w:val="20"/>
          <w:szCs w:val="20"/>
        </w:rPr>
        <w:t xml:space="preserve">A </w:t>
      </w:r>
      <w:r w:rsidRPr="007E64D0">
        <w:rPr>
          <w:rFonts w:asciiTheme="minorHAnsi" w:hAnsiTheme="minorHAnsi" w:cstheme="minorHAnsi"/>
          <w:b/>
          <w:bCs/>
          <w:sz w:val="20"/>
          <w:szCs w:val="20"/>
        </w:rPr>
        <w:t>programação formativa</w:t>
      </w:r>
      <w:r w:rsidRPr="007E64D0">
        <w:rPr>
          <w:rFonts w:asciiTheme="minorHAnsi" w:hAnsiTheme="minorHAnsi" w:cstheme="minorHAnsi"/>
          <w:sz w:val="20"/>
          <w:szCs w:val="20"/>
        </w:rPr>
        <w:t xml:space="preserve"> da </w:t>
      </w:r>
      <w:r>
        <w:rPr>
          <w:rFonts w:asciiTheme="minorHAnsi" w:hAnsiTheme="minorHAnsi" w:cstheme="minorHAnsi"/>
          <w:sz w:val="20"/>
          <w:szCs w:val="20"/>
        </w:rPr>
        <w:t>19ª CineBH</w:t>
      </w:r>
      <w:r w:rsidRPr="007E64D0">
        <w:rPr>
          <w:rFonts w:asciiTheme="minorHAnsi" w:hAnsiTheme="minorHAnsi" w:cstheme="minorHAnsi"/>
          <w:sz w:val="20"/>
          <w:szCs w:val="20"/>
        </w:rPr>
        <w:t xml:space="preserve"> reafirmou o compromisso do festival com a qualificação profissional, o pensamento crítico e a formação de novos públicos. Ao todo, foram disponibilizadas </w:t>
      </w:r>
      <w:r w:rsidRPr="007E64D0">
        <w:rPr>
          <w:rFonts w:asciiTheme="minorHAnsi" w:hAnsiTheme="minorHAnsi" w:cstheme="minorHAnsi"/>
          <w:b/>
          <w:bCs/>
          <w:sz w:val="20"/>
          <w:szCs w:val="20"/>
        </w:rPr>
        <w:t>160 vagas em se</w:t>
      </w:r>
      <w:r w:rsidR="003A141E">
        <w:rPr>
          <w:rFonts w:asciiTheme="minorHAnsi" w:hAnsiTheme="minorHAnsi" w:cstheme="minorHAnsi"/>
          <w:b/>
          <w:bCs/>
          <w:sz w:val="20"/>
          <w:szCs w:val="20"/>
        </w:rPr>
        <w:t>te</w:t>
      </w:r>
      <w:r w:rsidRPr="007E64D0">
        <w:rPr>
          <w:rFonts w:asciiTheme="minorHAnsi" w:hAnsiTheme="minorHAnsi" w:cstheme="minorHAnsi"/>
          <w:b/>
          <w:bCs/>
          <w:sz w:val="20"/>
          <w:szCs w:val="20"/>
        </w:rPr>
        <w:t xml:space="preserve"> atividades</w:t>
      </w:r>
      <w:r w:rsidRPr="007E64D0">
        <w:rPr>
          <w:rFonts w:asciiTheme="minorHAnsi" w:hAnsiTheme="minorHAnsi" w:cstheme="minorHAnsi"/>
          <w:sz w:val="20"/>
          <w:szCs w:val="20"/>
        </w:rPr>
        <w:t xml:space="preserve">, incluindo </w:t>
      </w:r>
      <w:r w:rsidRPr="007E64D0">
        <w:rPr>
          <w:rFonts w:asciiTheme="minorHAnsi" w:hAnsiTheme="minorHAnsi" w:cstheme="minorHAnsi"/>
          <w:b/>
          <w:bCs/>
          <w:sz w:val="20"/>
          <w:szCs w:val="20"/>
        </w:rPr>
        <w:t>uma oficina online</w:t>
      </w:r>
      <w:r w:rsidRPr="007E64D0">
        <w:rPr>
          <w:rFonts w:asciiTheme="minorHAnsi" w:hAnsiTheme="minorHAnsi" w:cstheme="minorHAnsi"/>
          <w:sz w:val="20"/>
          <w:szCs w:val="20"/>
        </w:rPr>
        <w:t xml:space="preserve">, </w:t>
      </w:r>
      <w:r w:rsidRPr="007E64D0">
        <w:rPr>
          <w:rFonts w:asciiTheme="minorHAnsi" w:hAnsiTheme="minorHAnsi" w:cstheme="minorHAnsi"/>
          <w:b/>
          <w:bCs/>
          <w:sz w:val="20"/>
          <w:szCs w:val="20"/>
        </w:rPr>
        <w:t>duas oficinas presenciais</w:t>
      </w:r>
      <w:r w:rsidR="003A141E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7E64D0">
        <w:rPr>
          <w:rFonts w:asciiTheme="minorHAnsi" w:hAnsiTheme="minorHAnsi" w:cstheme="minorHAnsi"/>
          <w:b/>
          <w:bCs/>
          <w:sz w:val="20"/>
          <w:szCs w:val="20"/>
        </w:rPr>
        <w:t>três laboratórios de roteiro</w:t>
      </w:r>
      <w:r w:rsidR="003A141E">
        <w:rPr>
          <w:rFonts w:asciiTheme="minorHAnsi" w:hAnsiTheme="minorHAnsi" w:cstheme="minorHAnsi"/>
          <w:b/>
          <w:bCs/>
          <w:sz w:val="20"/>
          <w:szCs w:val="20"/>
        </w:rPr>
        <w:t xml:space="preserve"> e um lab de documentário</w:t>
      </w:r>
      <w:r w:rsidRPr="007E64D0">
        <w:rPr>
          <w:rFonts w:asciiTheme="minorHAnsi" w:hAnsiTheme="minorHAnsi" w:cstheme="minorHAnsi"/>
          <w:sz w:val="20"/>
          <w:szCs w:val="20"/>
        </w:rPr>
        <w:t xml:space="preserve">, que ofereceram aos participantes a oportunidade de aprofundar conhecimentos técnicos, desenvolver projetos autorais e dialogar com profissionais experientes do setor audiovisual. A formação se estendeu também às salas de cinema, com a realização de </w:t>
      </w:r>
      <w:r w:rsidRPr="007E64D0">
        <w:rPr>
          <w:rFonts w:asciiTheme="minorHAnsi" w:hAnsiTheme="minorHAnsi" w:cstheme="minorHAnsi"/>
          <w:b/>
          <w:bCs/>
          <w:sz w:val="20"/>
          <w:szCs w:val="20"/>
        </w:rPr>
        <w:t>48 sessões comentadas</w:t>
      </w:r>
      <w:r w:rsidRPr="007E64D0">
        <w:rPr>
          <w:rFonts w:asciiTheme="minorHAnsi" w:hAnsiTheme="minorHAnsi" w:cstheme="minorHAnsi"/>
          <w:sz w:val="20"/>
          <w:szCs w:val="20"/>
        </w:rPr>
        <w:t>, que contaram com a presença de diretoras, diretores, roteiristas, produtoras e membros das equipes dos filmes, promovendo a troca direta com o público e ampliando a compreensão sobre os processos criativos, estéticos e políticos das obras exibidas.</w:t>
      </w:r>
    </w:p>
    <w:p w14:paraId="124D8D1A" w14:textId="77777777" w:rsidR="00AF2D16" w:rsidRPr="007E64D0" w:rsidRDefault="00AF2D16" w:rsidP="00AF2D16">
      <w:pPr>
        <w:spacing w:line="280" w:lineRule="exact"/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667513A" w14:textId="77777777" w:rsidR="00AF2D16" w:rsidRPr="00575626" w:rsidRDefault="00AF2D16" w:rsidP="00575626">
      <w:pPr>
        <w:spacing w:line="280" w:lineRule="exact"/>
        <w:jc w:val="center"/>
        <w:rPr>
          <w:rFonts w:asciiTheme="minorHAnsi" w:hAnsiTheme="minorHAnsi" w:cstheme="minorHAnsi"/>
          <w:lang w:val="pt-BR"/>
        </w:rPr>
      </w:pPr>
    </w:p>
    <w:p w14:paraId="233180FB" w14:textId="77777777" w:rsidR="00AF2D16" w:rsidRDefault="00AF2D16" w:rsidP="00575626">
      <w:pPr>
        <w:spacing w:line="280" w:lineRule="exact"/>
        <w:jc w:val="center"/>
        <w:rPr>
          <w:rFonts w:asciiTheme="minorHAnsi" w:hAnsiTheme="minorHAnsi" w:cstheme="minorHAnsi"/>
          <w:lang w:val="pt-BR"/>
        </w:rPr>
      </w:pPr>
    </w:p>
    <w:p w14:paraId="3ABDD771" w14:textId="33D6BFDA" w:rsidR="00AF2D16" w:rsidRPr="007E64D0" w:rsidRDefault="00AF2D16" w:rsidP="00AF2D16">
      <w:pPr>
        <w:spacing w:line="280" w:lineRule="exact"/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 w:rsidRPr="007E64D0">
        <w:rPr>
          <w:rFonts w:asciiTheme="minorHAnsi" w:hAnsiTheme="minorHAnsi" w:cstheme="minorHAnsi"/>
          <w:sz w:val="20"/>
          <w:szCs w:val="20"/>
        </w:rPr>
        <w:t xml:space="preserve">Um dos pilares da programação da CineBH 2025 foi o </w:t>
      </w:r>
      <w:r w:rsidRPr="007E64D0">
        <w:rPr>
          <w:rFonts w:asciiTheme="minorHAnsi" w:hAnsiTheme="minorHAnsi" w:cstheme="minorHAnsi"/>
          <w:b/>
          <w:bCs/>
          <w:sz w:val="20"/>
          <w:szCs w:val="20"/>
        </w:rPr>
        <w:t>Seminário Internacional</w:t>
      </w:r>
      <w:r w:rsidRPr="007E64D0">
        <w:rPr>
          <w:rFonts w:asciiTheme="minorHAnsi" w:hAnsiTheme="minorHAnsi" w:cstheme="minorHAnsi"/>
          <w:sz w:val="20"/>
          <w:szCs w:val="20"/>
        </w:rPr>
        <w:t xml:space="preserve">, que reuniu especialistas, curadores, produtores, críticos e realizadores de </w:t>
      </w:r>
      <w:r w:rsidRPr="007E64D0">
        <w:rPr>
          <w:rFonts w:asciiTheme="minorHAnsi" w:hAnsiTheme="minorHAnsi" w:cstheme="minorHAnsi"/>
          <w:b/>
          <w:bCs/>
          <w:sz w:val="20"/>
          <w:szCs w:val="20"/>
        </w:rPr>
        <w:t>15 países</w:t>
      </w:r>
      <w:r w:rsidRPr="007E64D0">
        <w:rPr>
          <w:rFonts w:asciiTheme="minorHAnsi" w:hAnsiTheme="minorHAnsi" w:cstheme="minorHAnsi"/>
          <w:sz w:val="20"/>
          <w:szCs w:val="20"/>
        </w:rPr>
        <w:t xml:space="preserve"> em um ciclo de </w:t>
      </w:r>
      <w:r w:rsidRPr="007E64D0">
        <w:rPr>
          <w:rFonts w:asciiTheme="minorHAnsi" w:hAnsiTheme="minorHAnsi" w:cstheme="minorHAnsi"/>
          <w:b/>
          <w:bCs/>
          <w:sz w:val="20"/>
          <w:szCs w:val="20"/>
        </w:rPr>
        <w:t xml:space="preserve">16 </w:t>
      </w:r>
      <w:r w:rsidR="008E010F">
        <w:rPr>
          <w:rFonts w:asciiTheme="minorHAnsi" w:hAnsiTheme="minorHAnsi" w:cstheme="minorHAnsi"/>
          <w:b/>
          <w:bCs/>
          <w:sz w:val="20"/>
          <w:szCs w:val="20"/>
        </w:rPr>
        <w:t xml:space="preserve">debates, </w:t>
      </w:r>
      <w:r w:rsidRPr="007E64D0">
        <w:rPr>
          <w:rFonts w:asciiTheme="minorHAnsi" w:hAnsiTheme="minorHAnsi" w:cstheme="minorHAnsi"/>
          <w:b/>
          <w:bCs/>
          <w:sz w:val="20"/>
          <w:szCs w:val="20"/>
        </w:rPr>
        <w:t>painéis</w:t>
      </w:r>
      <w:r w:rsidR="008E010F">
        <w:rPr>
          <w:rFonts w:asciiTheme="minorHAnsi" w:hAnsiTheme="minorHAnsi" w:cstheme="minorHAnsi"/>
          <w:b/>
          <w:bCs/>
          <w:sz w:val="20"/>
          <w:szCs w:val="20"/>
        </w:rPr>
        <w:t xml:space="preserve"> e rodas de conversa</w:t>
      </w:r>
      <w:r w:rsidRPr="007E64D0">
        <w:rPr>
          <w:rFonts w:asciiTheme="minorHAnsi" w:hAnsiTheme="minorHAnsi" w:cstheme="minorHAnsi"/>
          <w:sz w:val="20"/>
          <w:szCs w:val="20"/>
        </w:rPr>
        <w:t xml:space="preserve"> voltados à análise crítica, ao intercâmbio de ideias e à reflexão sobre os caminhos do audiovisual no Brasil e no mundo. O seminário consolidou-se como espaço estratégico para discutir políticas públicas, </w:t>
      </w:r>
      <w:r w:rsidR="008E010F">
        <w:rPr>
          <w:rFonts w:asciiTheme="minorHAnsi" w:hAnsiTheme="minorHAnsi" w:cstheme="minorHAnsi"/>
          <w:sz w:val="20"/>
          <w:szCs w:val="20"/>
        </w:rPr>
        <w:t xml:space="preserve">coprodução, redes colaborativas, </w:t>
      </w:r>
      <w:r w:rsidRPr="007E64D0">
        <w:rPr>
          <w:rFonts w:asciiTheme="minorHAnsi" w:hAnsiTheme="minorHAnsi" w:cstheme="minorHAnsi"/>
          <w:sz w:val="20"/>
          <w:szCs w:val="20"/>
        </w:rPr>
        <w:t>circulação internacional, práticas curatoriais e os desafios e potências do cinema latino-americano em um cenário de profundas transformações. As mesas reuniram nomes de destaque do circuito internacional e promoveram diálogos entre diferentes gerações e territórios, reforçando o papel da CineBH como centro de pensamento e articulação do setor</w:t>
      </w:r>
      <w:r w:rsidR="00E825F0">
        <w:rPr>
          <w:rFonts w:asciiTheme="minorHAnsi" w:hAnsiTheme="minorHAnsi" w:cstheme="minorHAnsi"/>
          <w:sz w:val="20"/>
          <w:szCs w:val="20"/>
        </w:rPr>
        <w:t xml:space="preserve"> e do Brasil CineMundi como potência para o cinema brasileiro no mercado global. </w:t>
      </w:r>
    </w:p>
    <w:p w14:paraId="2193B61A" w14:textId="77777777" w:rsidR="00AF2D16" w:rsidRDefault="00AF2D16" w:rsidP="00575626">
      <w:pPr>
        <w:spacing w:line="280" w:lineRule="exact"/>
        <w:jc w:val="center"/>
        <w:rPr>
          <w:rFonts w:asciiTheme="minorHAnsi" w:hAnsiTheme="minorHAnsi" w:cstheme="minorHAnsi"/>
          <w:lang w:val="pt-BR"/>
        </w:rPr>
      </w:pPr>
    </w:p>
    <w:p w14:paraId="70EC56BC" w14:textId="77777777" w:rsidR="00E825F0" w:rsidRPr="00CF3E63" w:rsidRDefault="00E825F0" w:rsidP="00E825F0">
      <w:pPr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CF3E63">
        <w:rPr>
          <w:rFonts w:asciiTheme="minorHAnsi" w:hAnsiTheme="minorHAnsi" w:cstheme="minorHAnsi"/>
          <w:sz w:val="20"/>
          <w:szCs w:val="20"/>
        </w:rPr>
        <w:t xml:space="preserve">O </w:t>
      </w:r>
      <w:r w:rsidRPr="00CF3E63">
        <w:rPr>
          <w:rFonts w:asciiTheme="minorHAnsi" w:hAnsiTheme="minorHAnsi" w:cstheme="minorHAnsi"/>
          <w:b/>
          <w:bCs/>
          <w:sz w:val="20"/>
          <w:szCs w:val="20"/>
        </w:rPr>
        <w:t>Brasil CineMundi – International Coproduction Meeting</w:t>
      </w:r>
      <w:r w:rsidRPr="00CF3E63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principal </w:t>
      </w:r>
      <w:r w:rsidRPr="00CF3E63">
        <w:rPr>
          <w:rFonts w:asciiTheme="minorHAnsi" w:hAnsiTheme="minorHAnsi" w:cstheme="minorHAnsi"/>
          <w:sz w:val="20"/>
          <w:szCs w:val="20"/>
        </w:rPr>
        <w:t>encontro de coprodução internacional do Brasil, celebrou seus 16 anos reunindo</w:t>
      </w:r>
      <w:r>
        <w:rPr>
          <w:rFonts w:asciiTheme="minorHAnsi" w:hAnsiTheme="minorHAnsi" w:cstheme="minorHAnsi"/>
          <w:sz w:val="20"/>
          <w:szCs w:val="20"/>
        </w:rPr>
        <w:t xml:space="preserve"> mais</w:t>
      </w:r>
      <w:r w:rsidRPr="00CF3E63">
        <w:rPr>
          <w:rFonts w:asciiTheme="minorHAnsi" w:hAnsiTheme="minorHAnsi" w:cstheme="minorHAnsi"/>
          <w:sz w:val="20"/>
          <w:szCs w:val="20"/>
        </w:rPr>
        <w:t xml:space="preserve"> </w:t>
      </w:r>
      <w:r w:rsidRPr="00CF3E63">
        <w:rPr>
          <w:rFonts w:asciiTheme="minorHAnsi" w:hAnsiTheme="minorHAnsi" w:cstheme="minorHAnsi"/>
          <w:b/>
          <w:bCs/>
          <w:sz w:val="20"/>
          <w:szCs w:val="20"/>
        </w:rPr>
        <w:t>200 profissionais de 16 países</w:t>
      </w:r>
      <w:r w:rsidRPr="00CF3E63">
        <w:rPr>
          <w:rFonts w:asciiTheme="minorHAnsi" w:hAnsiTheme="minorHAnsi" w:cstheme="minorHAnsi"/>
          <w:sz w:val="20"/>
          <w:szCs w:val="20"/>
        </w:rPr>
        <w:t xml:space="preserve">. Entre os </w:t>
      </w:r>
      <w:r w:rsidRPr="00CF3E63">
        <w:rPr>
          <w:rFonts w:asciiTheme="minorHAnsi" w:hAnsiTheme="minorHAnsi" w:cstheme="minorHAnsi"/>
          <w:b/>
          <w:bCs/>
          <w:sz w:val="20"/>
          <w:szCs w:val="20"/>
        </w:rPr>
        <w:t>245 projetos inscritos</w:t>
      </w:r>
      <w:r w:rsidRPr="00CF3E63">
        <w:rPr>
          <w:rFonts w:asciiTheme="minorHAnsi" w:hAnsiTheme="minorHAnsi" w:cstheme="minorHAnsi"/>
          <w:sz w:val="20"/>
          <w:szCs w:val="20"/>
        </w:rPr>
        <w:t xml:space="preserve">, </w:t>
      </w:r>
      <w:r w:rsidRPr="00CF3E63">
        <w:rPr>
          <w:rFonts w:asciiTheme="minorHAnsi" w:hAnsiTheme="minorHAnsi" w:cstheme="minorHAnsi"/>
          <w:b/>
          <w:bCs/>
          <w:sz w:val="20"/>
          <w:szCs w:val="20"/>
        </w:rPr>
        <w:t>37 longas-metragens foram cuidadosamente selecionados</w:t>
      </w:r>
      <w:r w:rsidRPr="00CF3E63">
        <w:rPr>
          <w:rFonts w:asciiTheme="minorHAnsi" w:hAnsiTheme="minorHAnsi" w:cstheme="minorHAnsi"/>
          <w:sz w:val="20"/>
          <w:szCs w:val="20"/>
        </w:rPr>
        <w:t xml:space="preserve">, destacando-se produções de diversas regiões brasileiras. Durante o evento, foram realizados </w:t>
      </w:r>
      <w:r w:rsidRPr="00CF3E63">
        <w:rPr>
          <w:rFonts w:asciiTheme="minorHAnsi" w:hAnsiTheme="minorHAnsi" w:cstheme="minorHAnsi"/>
          <w:b/>
          <w:bCs/>
          <w:sz w:val="20"/>
          <w:szCs w:val="20"/>
        </w:rPr>
        <w:t>370 encontros de coprodução</w:t>
      </w:r>
      <w:r w:rsidRPr="00CF3E63">
        <w:rPr>
          <w:rFonts w:asciiTheme="minorHAnsi" w:hAnsiTheme="minorHAnsi" w:cstheme="minorHAnsi"/>
          <w:sz w:val="20"/>
          <w:szCs w:val="20"/>
        </w:rPr>
        <w:t xml:space="preserve">, além de </w:t>
      </w:r>
      <w:r w:rsidRPr="00CF3E63">
        <w:rPr>
          <w:rFonts w:asciiTheme="minorHAnsi" w:hAnsiTheme="minorHAnsi" w:cstheme="minorHAnsi"/>
          <w:b/>
          <w:bCs/>
          <w:sz w:val="20"/>
          <w:szCs w:val="20"/>
        </w:rPr>
        <w:t>5 consultorias especializadas</w:t>
      </w:r>
      <w:r w:rsidRPr="00CF3E63">
        <w:rPr>
          <w:rFonts w:asciiTheme="minorHAnsi" w:hAnsiTheme="minorHAnsi" w:cstheme="minorHAnsi"/>
          <w:sz w:val="20"/>
          <w:szCs w:val="20"/>
        </w:rPr>
        <w:t xml:space="preserve">, </w:t>
      </w:r>
      <w:r w:rsidRPr="00CF3E63">
        <w:rPr>
          <w:rFonts w:asciiTheme="minorHAnsi" w:hAnsiTheme="minorHAnsi" w:cstheme="minorHAnsi"/>
          <w:b/>
          <w:bCs/>
          <w:sz w:val="20"/>
          <w:szCs w:val="20"/>
        </w:rPr>
        <w:t>27 laboratórios de desenvolvimento</w:t>
      </w:r>
      <w:r w:rsidRPr="00CF3E63">
        <w:rPr>
          <w:rFonts w:asciiTheme="minorHAnsi" w:hAnsiTheme="minorHAnsi" w:cstheme="minorHAnsi"/>
          <w:sz w:val="20"/>
          <w:szCs w:val="20"/>
        </w:rPr>
        <w:t xml:space="preserve">, </w:t>
      </w:r>
      <w:r w:rsidRPr="00CF3E63">
        <w:rPr>
          <w:rFonts w:asciiTheme="minorHAnsi" w:hAnsiTheme="minorHAnsi" w:cstheme="minorHAnsi"/>
          <w:b/>
          <w:bCs/>
          <w:sz w:val="20"/>
          <w:szCs w:val="20"/>
        </w:rPr>
        <w:t>10 mentorias de roteiro</w:t>
      </w:r>
      <w:r w:rsidRPr="00CF3E63">
        <w:rPr>
          <w:rFonts w:asciiTheme="minorHAnsi" w:hAnsiTheme="minorHAnsi" w:cstheme="minorHAnsi"/>
          <w:sz w:val="20"/>
          <w:szCs w:val="20"/>
        </w:rPr>
        <w:t xml:space="preserve"> e um workshop internacional, fortalecendo conexões, impulsionando negócios e fomentando a circulação do cinema nacional no mercado global.</w:t>
      </w:r>
    </w:p>
    <w:p w14:paraId="35C858BE" w14:textId="77777777" w:rsidR="00E825F0" w:rsidRDefault="00E825F0" w:rsidP="00E825F0">
      <w:pPr>
        <w:rPr>
          <w:rFonts w:asciiTheme="minorHAnsi" w:hAnsiTheme="minorHAnsi" w:cstheme="minorHAnsi"/>
          <w:lang w:val="pt-BR"/>
        </w:rPr>
      </w:pPr>
    </w:p>
    <w:p w14:paraId="620140F8" w14:textId="77777777" w:rsidR="00E825F0" w:rsidRDefault="00E825F0" w:rsidP="00E825F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Raquel Hallak, ressalta ainda que o </w:t>
      </w:r>
      <w:r w:rsidRPr="00206CBC">
        <w:rPr>
          <w:rFonts w:asciiTheme="minorHAnsi" w:hAnsiTheme="minorHAnsi" w:cstheme="minorHAnsi"/>
          <w:sz w:val="20"/>
          <w:szCs w:val="20"/>
        </w:rPr>
        <w:t xml:space="preserve">“O Brasil CineMundi é o evento de mercado do cinema brasileiro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206CBC">
        <w:rPr>
          <w:rFonts w:asciiTheme="minorHAnsi" w:hAnsiTheme="minorHAnsi" w:cstheme="minorHAnsi"/>
          <w:sz w:val="20"/>
          <w:szCs w:val="20"/>
        </w:rPr>
        <w:t>onde o futuro</w:t>
      </w:r>
      <w:r>
        <w:rPr>
          <w:rFonts w:asciiTheme="minorHAnsi" w:hAnsiTheme="minorHAnsi" w:cstheme="minorHAnsi"/>
          <w:sz w:val="20"/>
          <w:szCs w:val="20"/>
        </w:rPr>
        <w:t xml:space="preserve"> do audiovisual</w:t>
      </w:r>
      <w:r w:rsidRPr="00206CBC">
        <w:rPr>
          <w:rFonts w:asciiTheme="minorHAnsi" w:hAnsiTheme="minorHAnsi" w:cstheme="minorHAnsi"/>
          <w:sz w:val="20"/>
          <w:szCs w:val="20"/>
        </w:rPr>
        <w:t xml:space="preserve"> começa. É aqui que apresentamos projetos em desenvolvimento, apostamos em novos talentos e exploramos novas possibilidades, tudo para promover a internacionalização do cinema nacional e fortalecer sua presença no cenário global.”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2B45A16" w14:textId="77777777" w:rsidR="00E825F0" w:rsidRDefault="00E825F0" w:rsidP="00E825F0">
      <w:pPr>
        <w:jc w:val="both"/>
        <w:rPr>
          <w:rFonts w:asciiTheme="minorHAnsi" w:hAnsiTheme="minorHAnsi" w:cstheme="minorHAnsi"/>
          <w:lang w:val="pt-BR"/>
        </w:rPr>
      </w:pPr>
    </w:p>
    <w:p w14:paraId="69905AAF" w14:textId="77777777" w:rsidR="00E825F0" w:rsidRPr="00DB3E04" w:rsidRDefault="00E825F0" w:rsidP="00E825F0">
      <w:pPr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DB3E04">
        <w:rPr>
          <w:rFonts w:asciiTheme="minorHAnsi" w:hAnsiTheme="minorHAnsi" w:cstheme="minorHAnsi"/>
          <w:sz w:val="20"/>
          <w:szCs w:val="20"/>
        </w:rPr>
        <w:t xml:space="preserve">Na área educativa, o programa </w:t>
      </w:r>
      <w:r w:rsidRPr="00DB3E04">
        <w:rPr>
          <w:rFonts w:asciiTheme="minorHAnsi" w:hAnsiTheme="minorHAnsi" w:cstheme="minorHAnsi"/>
          <w:b/>
          <w:bCs/>
          <w:sz w:val="20"/>
          <w:szCs w:val="20"/>
        </w:rPr>
        <w:t>Cine-Expressão – A Escola Vai ao Cinema</w:t>
      </w:r>
      <w:r w:rsidRPr="00DB3E04">
        <w:rPr>
          <w:rFonts w:asciiTheme="minorHAnsi" w:hAnsiTheme="minorHAnsi" w:cstheme="minorHAnsi"/>
          <w:sz w:val="20"/>
          <w:szCs w:val="20"/>
        </w:rPr>
        <w:t xml:space="preserve"> impactou mais de </w:t>
      </w:r>
      <w:r w:rsidRPr="00DB3E04">
        <w:rPr>
          <w:rFonts w:asciiTheme="minorHAnsi" w:hAnsiTheme="minorHAnsi" w:cstheme="minorHAnsi"/>
          <w:b/>
          <w:bCs/>
          <w:sz w:val="20"/>
          <w:szCs w:val="20"/>
        </w:rPr>
        <w:t>2 mil estudantes de 13 escolas públicas</w:t>
      </w:r>
      <w:r w:rsidRPr="00DB3E04">
        <w:rPr>
          <w:rFonts w:asciiTheme="minorHAnsi" w:hAnsiTheme="minorHAnsi" w:cstheme="minorHAnsi"/>
          <w:sz w:val="20"/>
          <w:szCs w:val="20"/>
        </w:rPr>
        <w:t xml:space="preserve">, promovendo sessões especiais em três espaços culturais de Belo Horizonte. Foram exibidos </w:t>
      </w:r>
      <w:r w:rsidRPr="00DB3E04">
        <w:rPr>
          <w:rFonts w:asciiTheme="minorHAnsi" w:hAnsiTheme="minorHAnsi" w:cstheme="minorHAnsi"/>
          <w:b/>
          <w:bCs/>
          <w:sz w:val="20"/>
          <w:szCs w:val="20"/>
        </w:rPr>
        <w:t>15 curtas infantojuvenis</w:t>
      </w:r>
      <w:r w:rsidRPr="00DB3E04">
        <w:rPr>
          <w:rFonts w:asciiTheme="minorHAnsi" w:hAnsiTheme="minorHAnsi" w:cstheme="minorHAnsi"/>
          <w:sz w:val="20"/>
          <w:szCs w:val="20"/>
        </w:rPr>
        <w:t>, acompanhados de debates e enriquecidos com material pedagógico exclusivo, fortalecendo a formação de plateias jovens e estimulando o desenvolvimento do olhar crítico e reflexivo dos estudantes.</w:t>
      </w:r>
    </w:p>
    <w:p w14:paraId="61F3D419" w14:textId="77777777" w:rsidR="00E825F0" w:rsidRPr="00510DBE" w:rsidRDefault="00E825F0" w:rsidP="00E825F0">
      <w:pPr>
        <w:rPr>
          <w:rFonts w:asciiTheme="minorHAnsi" w:hAnsiTheme="minorHAnsi" w:cstheme="minorHAnsi"/>
          <w:lang w:val="pt-BR"/>
        </w:rPr>
      </w:pPr>
    </w:p>
    <w:p w14:paraId="621CABD4" w14:textId="77777777" w:rsidR="00E825F0" w:rsidRPr="00D3758F" w:rsidRDefault="00E825F0" w:rsidP="00E825F0">
      <w:pPr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D3758F">
        <w:rPr>
          <w:rFonts w:asciiTheme="minorHAnsi" w:hAnsiTheme="minorHAnsi" w:cstheme="minorHAnsi"/>
          <w:sz w:val="20"/>
          <w:szCs w:val="20"/>
        </w:rPr>
        <w:t xml:space="preserve">A mostra </w:t>
      </w:r>
      <w:r w:rsidRPr="00D3758F">
        <w:rPr>
          <w:rFonts w:asciiTheme="minorHAnsi" w:hAnsiTheme="minorHAnsi" w:cstheme="minorHAnsi"/>
          <w:b/>
          <w:bCs/>
          <w:sz w:val="20"/>
          <w:szCs w:val="20"/>
        </w:rPr>
        <w:t>A Cidade em Movimento</w:t>
      </w:r>
      <w:r w:rsidRPr="00D3758F">
        <w:rPr>
          <w:rFonts w:asciiTheme="minorHAnsi" w:hAnsiTheme="minorHAnsi" w:cstheme="minorHAnsi"/>
          <w:sz w:val="20"/>
          <w:szCs w:val="20"/>
        </w:rPr>
        <w:t xml:space="preserve"> celebrou seus 10 anos reafirmando seu compromisso com o cinema </w:t>
      </w:r>
      <w:r>
        <w:rPr>
          <w:rFonts w:asciiTheme="minorHAnsi" w:hAnsiTheme="minorHAnsi" w:cstheme="minorHAnsi"/>
          <w:sz w:val="20"/>
          <w:szCs w:val="20"/>
        </w:rPr>
        <w:t>produzido na Grande-BH</w:t>
      </w:r>
      <w:r w:rsidRPr="00D3758F">
        <w:rPr>
          <w:rFonts w:asciiTheme="minorHAnsi" w:hAnsiTheme="minorHAnsi" w:cstheme="minorHAnsi"/>
          <w:sz w:val="20"/>
          <w:szCs w:val="20"/>
        </w:rPr>
        <w:t xml:space="preserve"> e a reflexão social. Nesta edição, foram exibidos </w:t>
      </w:r>
      <w:r w:rsidRPr="00D3758F">
        <w:rPr>
          <w:rFonts w:asciiTheme="minorHAnsi" w:hAnsiTheme="minorHAnsi" w:cstheme="minorHAnsi"/>
          <w:b/>
          <w:bCs/>
          <w:sz w:val="20"/>
          <w:szCs w:val="20"/>
        </w:rPr>
        <w:t>13 filmes selecionados</w:t>
      </w:r>
      <w:r w:rsidRPr="00D3758F">
        <w:rPr>
          <w:rFonts w:asciiTheme="minorHAnsi" w:hAnsiTheme="minorHAnsi" w:cstheme="minorHAnsi"/>
          <w:sz w:val="20"/>
          <w:szCs w:val="20"/>
        </w:rPr>
        <w:t xml:space="preserve">, distribuídos em </w:t>
      </w:r>
      <w:r w:rsidRPr="00D3758F">
        <w:rPr>
          <w:rFonts w:asciiTheme="minorHAnsi" w:hAnsiTheme="minorHAnsi" w:cstheme="minorHAnsi"/>
          <w:b/>
          <w:bCs/>
          <w:sz w:val="20"/>
          <w:szCs w:val="20"/>
        </w:rPr>
        <w:t>cinco sessões temáticas</w:t>
      </w:r>
      <w:r w:rsidRPr="00D3758F">
        <w:rPr>
          <w:rFonts w:asciiTheme="minorHAnsi" w:hAnsiTheme="minorHAnsi" w:cstheme="minorHAnsi"/>
          <w:sz w:val="20"/>
          <w:szCs w:val="20"/>
        </w:rPr>
        <w:t xml:space="preserve"> que abordaram questões centrais como identidade, memória coletiva, ativismo, gênero, sexualidade e direitos sociais. Cada sessão foi seguida por rodas de conversa com artistas, educadores, pesquisadores e parlamentares, que proporcionaram um espaço de diálogo aberto e plural, ampliando o debate sobre os desafios e potências das cidades e suas diversas comunidades. A mostra reforça a importância do cinema como instrumento de resistência, visibilidade e transformação social.</w:t>
      </w:r>
    </w:p>
    <w:p w14:paraId="00F8E1AD" w14:textId="77777777" w:rsidR="00E825F0" w:rsidRPr="00510DBE" w:rsidRDefault="00E825F0" w:rsidP="00E825F0">
      <w:pPr>
        <w:rPr>
          <w:rFonts w:asciiTheme="minorHAnsi" w:hAnsiTheme="minorHAnsi" w:cstheme="minorHAnsi"/>
          <w:lang w:val="pt-BR"/>
        </w:rPr>
      </w:pPr>
    </w:p>
    <w:p w14:paraId="66F64E69" w14:textId="10C8D752" w:rsidR="00E825F0" w:rsidRPr="00EB5C08" w:rsidRDefault="00E825F0" w:rsidP="00E825F0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Na cobertura midiática, 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>47 veículos estiveram presentes em Belo Horizonte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, representados por 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>49 jornalistas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. Ao todo, mais de </w:t>
      </w:r>
      <w:r w:rsidRPr="00510DBE">
        <w:rPr>
          <w:rFonts w:asciiTheme="minorHAnsi" w:hAnsiTheme="minorHAnsi" w:cstheme="minorHAnsi"/>
          <w:b/>
          <w:bCs/>
          <w:sz w:val="20"/>
          <w:szCs w:val="20"/>
          <w:lang w:val="pt-BR"/>
        </w:rPr>
        <w:t>400 veículos de imprensa de todo o país</w:t>
      </w:r>
      <w:r w:rsidRPr="00510DBE">
        <w:rPr>
          <w:rFonts w:asciiTheme="minorHAnsi" w:hAnsiTheme="minorHAnsi" w:cstheme="minorHAnsi"/>
          <w:sz w:val="20"/>
          <w:szCs w:val="20"/>
          <w:lang w:val="pt-BR"/>
        </w:rPr>
        <w:t xml:space="preserve"> repercutiram a programação da </w:t>
      </w:r>
      <w:proofErr w:type="spellStart"/>
      <w:r w:rsidRPr="00510DBE">
        <w:rPr>
          <w:rFonts w:asciiTheme="minorHAnsi" w:hAnsiTheme="minorHAnsi" w:cstheme="minorHAnsi"/>
          <w:sz w:val="20"/>
          <w:szCs w:val="20"/>
          <w:lang w:val="pt-BR"/>
        </w:rPr>
        <w:t>CineBH</w:t>
      </w:r>
      <w:proofErr w:type="spellEnd"/>
      <w:r w:rsidRPr="00510DBE">
        <w:rPr>
          <w:rFonts w:asciiTheme="minorHAnsi" w:hAnsiTheme="minorHAnsi" w:cstheme="minorHAnsi"/>
          <w:sz w:val="20"/>
          <w:szCs w:val="20"/>
          <w:lang w:val="pt-BR"/>
        </w:rPr>
        <w:t>, ampliando ainda mais seu alcance nacional e internacional.</w:t>
      </w:r>
    </w:p>
    <w:p w14:paraId="122B0490" w14:textId="77777777" w:rsidR="00E825F0" w:rsidRPr="00510DBE" w:rsidRDefault="00E825F0" w:rsidP="00E825F0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2C6577DD" w14:textId="1C3D496A" w:rsidR="003C0E64" w:rsidRDefault="00162DB9" w:rsidP="007E64D0">
      <w:pPr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209880889"/>
      <w:r w:rsidRPr="00162DB9">
        <w:rPr>
          <w:rFonts w:asciiTheme="minorHAnsi" w:hAnsiTheme="minorHAnsi" w:cstheme="minorHAnsi"/>
          <w:sz w:val="20"/>
          <w:szCs w:val="20"/>
        </w:rPr>
        <w:t xml:space="preserve">Com uma programação abrangente que </w:t>
      </w:r>
      <w:r w:rsidRPr="00162DB9">
        <w:rPr>
          <w:rFonts w:asciiTheme="minorHAnsi" w:hAnsiTheme="minorHAnsi" w:cstheme="minorHAnsi"/>
          <w:b/>
          <w:bCs/>
          <w:sz w:val="20"/>
          <w:szCs w:val="20"/>
        </w:rPr>
        <w:t>alia exibição, formação e mercado</w:t>
      </w:r>
      <w:r w:rsidRPr="00162DB9">
        <w:rPr>
          <w:rFonts w:asciiTheme="minorHAnsi" w:hAnsiTheme="minorHAnsi" w:cstheme="minorHAnsi"/>
          <w:sz w:val="20"/>
          <w:szCs w:val="20"/>
        </w:rPr>
        <w:t xml:space="preserve">, a 19ª CineBH reafirma seu posicionamento </w:t>
      </w:r>
      <w:r w:rsidRPr="00162DB9">
        <w:rPr>
          <w:rFonts w:asciiTheme="minorHAnsi" w:hAnsiTheme="minorHAnsi" w:cstheme="minorHAnsi"/>
          <w:b/>
          <w:bCs/>
          <w:sz w:val="20"/>
          <w:szCs w:val="20"/>
        </w:rPr>
        <w:t>como plataforma estratégica e inovadora para o cinema latino-americano</w:t>
      </w:r>
      <w:r w:rsidRPr="00162DB9">
        <w:rPr>
          <w:rFonts w:asciiTheme="minorHAnsi" w:hAnsiTheme="minorHAnsi" w:cstheme="minorHAnsi"/>
          <w:sz w:val="20"/>
          <w:szCs w:val="20"/>
        </w:rPr>
        <w:t>. Esta edição se destaca por ampliar significativamente o alcance do audiovisual</w:t>
      </w:r>
      <w:r w:rsidR="00C037E5">
        <w:rPr>
          <w:rFonts w:asciiTheme="minorHAnsi" w:hAnsiTheme="minorHAnsi" w:cstheme="minorHAnsi"/>
          <w:sz w:val="20"/>
          <w:szCs w:val="20"/>
        </w:rPr>
        <w:t xml:space="preserve"> regional, brasileiro e da América Latina</w:t>
      </w:r>
      <w:r w:rsidRPr="00162DB9">
        <w:rPr>
          <w:rFonts w:asciiTheme="minorHAnsi" w:hAnsiTheme="minorHAnsi" w:cstheme="minorHAnsi"/>
          <w:sz w:val="20"/>
          <w:szCs w:val="20"/>
        </w:rPr>
        <w:t xml:space="preserve">, fortalecer as conexões entre profissionais e públicos diversos, e promover o debate crítico sobre os desafios e potencialidades do setor. Assim, a mostra consolida-se como espaço indispensável para a valorização cultural, a qualificação profissional e a internacionalização do cinema </w:t>
      </w:r>
      <w:r w:rsidR="00C037E5">
        <w:rPr>
          <w:rFonts w:asciiTheme="minorHAnsi" w:hAnsiTheme="minorHAnsi" w:cstheme="minorHAnsi"/>
          <w:sz w:val="20"/>
          <w:szCs w:val="20"/>
        </w:rPr>
        <w:t>brasileiro</w:t>
      </w:r>
      <w:r w:rsidRPr="00162DB9">
        <w:rPr>
          <w:rFonts w:asciiTheme="minorHAnsi" w:hAnsiTheme="minorHAnsi" w:cstheme="minorHAnsi"/>
          <w:sz w:val="20"/>
          <w:szCs w:val="20"/>
        </w:rPr>
        <w:t>, reforçando seu papel de vanguarda na construção do futuro do audiovisual.</w:t>
      </w:r>
    </w:p>
    <w:bookmarkEnd w:id="0"/>
    <w:p w14:paraId="12641FE7" w14:textId="77777777" w:rsidR="00A52C1B" w:rsidRPr="00A52C1B" w:rsidRDefault="00A52C1B" w:rsidP="00CD0696">
      <w:pPr>
        <w:jc w:val="both"/>
        <w:rPr>
          <w:rFonts w:asciiTheme="minorHAnsi" w:hAnsiTheme="minorHAnsi" w:cstheme="minorHAnsi"/>
          <w:lang w:val="pt-BR"/>
        </w:rPr>
      </w:pPr>
    </w:p>
    <w:p w14:paraId="005E3B03" w14:textId="77777777" w:rsidR="00A52C1B" w:rsidRPr="00A52C1B" w:rsidRDefault="00A52C1B" w:rsidP="00A52C1B">
      <w:pPr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sz w:val="20"/>
          <w:szCs w:val="20"/>
          <w:lang w:val="pt-BR"/>
        </w:rPr>
        <w:t>***</w:t>
      </w:r>
    </w:p>
    <w:p w14:paraId="3A0A865B" w14:textId="77777777" w:rsidR="00A52C1B" w:rsidRDefault="00A52C1B" w:rsidP="00111473">
      <w:pPr>
        <w:spacing w:line="280" w:lineRule="exact"/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A 19ª </w:t>
      </w:r>
      <w:proofErr w:type="spellStart"/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CineBH</w:t>
      </w:r>
      <w:proofErr w:type="spellEnd"/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 – Mostra Internacional de Cinema de Belo Horizonte e o 16º Brasil </w:t>
      </w:r>
      <w:proofErr w:type="spellStart"/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CineMundi</w:t>
      </w:r>
      <w:proofErr w:type="spellEnd"/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 </w:t>
      </w:r>
      <w:r w:rsidRPr="00A52C1B">
        <w:rPr>
          <w:rFonts w:asciiTheme="minorHAnsi" w:hAnsiTheme="minorHAnsi" w:cstheme="minorHAnsi"/>
          <w:sz w:val="20"/>
          <w:szCs w:val="20"/>
          <w:lang w:val="pt-BR"/>
        </w:rPr>
        <w:t xml:space="preserve">integram o Cinema sem Fronteiras 2025 – programa internacional de audiovisual idealizado pela </w:t>
      </w: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Universo Produção</w:t>
      </w:r>
      <w:r w:rsidRPr="00A52C1B">
        <w:rPr>
          <w:rFonts w:asciiTheme="minorHAnsi" w:hAnsiTheme="minorHAnsi" w:cstheme="minorHAnsi"/>
          <w:sz w:val="20"/>
          <w:szCs w:val="20"/>
          <w:lang w:val="pt-BR"/>
        </w:rPr>
        <w:t xml:space="preserve"> e que reúne também a </w:t>
      </w: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Mostra de Cinema de Tiradentes </w:t>
      </w:r>
      <w:r w:rsidRPr="00A52C1B">
        <w:rPr>
          <w:rFonts w:asciiTheme="minorHAnsi" w:hAnsiTheme="minorHAnsi" w:cstheme="minorHAnsi"/>
          <w:sz w:val="20"/>
          <w:szCs w:val="20"/>
          <w:lang w:val="pt-BR"/>
        </w:rPr>
        <w:t xml:space="preserve">(centrada na produção contemporânea, em janeiro) e a </w:t>
      </w:r>
      <w:proofErr w:type="spellStart"/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CineOP</w:t>
      </w:r>
      <w:proofErr w:type="spellEnd"/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 – Mostra de Cinema de Ouro Preto </w:t>
      </w:r>
      <w:r w:rsidRPr="00A52C1B">
        <w:rPr>
          <w:rFonts w:asciiTheme="minorHAnsi" w:hAnsiTheme="minorHAnsi" w:cstheme="minorHAnsi"/>
          <w:sz w:val="20"/>
          <w:szCs w:val="20"/>
          <w:lang w:val="pt-BR"/>
        </w:rPr>
        <w:t>(que difunde o audiovisual como patrimônio e ferramenta de educação, em junho).</w:t>
      </w:r>
    </w:p>
    <w:p w14:paraId="5D63E4DB" w14:textId="77777777" w:rsidR="00EB5C08" w:rsidRPr="00A52C1B" w:rsidRDefault="00EB5C08" w:rsidP="00A52C1B">
      <w:pPr>
        <w:rPr>
          <w:rFonts w:asciiTheme="minorHAnsi" w:hAnsiTheme="minorHAnsi" w:cstheme="minorHAnsi"/>
          <w:sz w:val="20"/>
          <w:szCs w:val="20"/>
          <w:lang w:val="pt-BR"/>
        </w:rPr>
      </w:pPr>
    </w:p>
    <w:p w14:paraId="56B30F2B" w14:textId="77777777" w:rsidR="00C037E5" w:rsidRDefault="00C037E5" w:rsidP="00C037E5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20"/>
          <w:szCs w:val="20"/>
          <w:lang w:val="pt-BR"/>
        </w:rPr>
      </w:pPr>
    </w:p>
    <w:p w14:paraId="32E91F4E" w14:textId="7A382367" w:rsidR="00A52C1B" w:rsidRPr="00A52C1B" w:rsidRDefault="00A52C1B" w:rsidP="00C037E5">
      <w:pPr>
        <w:pBdr>
          <w:bottom w:val="single" w:sz="4" w:space="1" w:color="auto"/>
        </w:pBdr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SERVIÇO </w:t>
      </w:r>
    </w:p>
    <w:p w14:paraId="18F49656" w14:textId="77777777" w:rsidR="00C037E5" w:rsidRDefault="00C037E5" w:rsidP="00856BF1">
      <w:pPr>
        <w:spacing w:line="280" w:lineRule="exact"/>
        <w:rPr>
          <w:rFonts w:asciiTheme="minorHAnsi" w:hAnsiTheme="minorHAnsi" w:cstheme="minorHAnsi"/>
          <w:b/>
          <w:bCs/>
          <w:sz w:val="20"/>
          <w:szCs w:val="20"/>
          <w:lang w:val="pt-BR"/>
        </w:rPr>
      </w:pPr>
    </w:p>
    <w:p w14:paraId="3462BD71" w14:textId="7636374E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19</w:t>
      </w:r>
      <w:r w:rsidRPr="00A52C1B">
        <w:rPr>
          <w:rFonts w:asciiTheme="minorHAnsi" w:hAnsiTheme="minorHAnsi" w:cstheme="minorHAnsi"/>
          <w:b/>
          <w:bCs/>
          <w:sz w:val="20"/>
          <w:szCs w:val="20"/>
          <w:vertAlign w:val="superscript"/>
          <w:lang w:val="pt-BR"/>
        </w:rPr>
        <w:t>a</w:t>
      </w: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 CINEBH - MOSTRA INTERNACIONAL DE CINEMA DE BELO HORIZONTE</w:t>
      </w:r>
    </w:p>
    <w:p w14:paraId="4B0A642D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16º BRASIL CINEMUNDI – ENCONTRO INTERNACIONAL DE COPRODUÇÃO </w:t>
      </w:r>
    </w:p>
    <w:p w14:paraId="68B2012A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23 a 28 de setembro de 2025 | PROGRAMAÇÃO GRATUITA</w:t>
      </w:r>
    </w:p>
    <w:p w14:paraId="0FE39AE7" w14:textId="3AF24B83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Fundação Clóvis Salgado</w:t>
      </w:r>
      <w:r w:rsidRPr="00A52C1B">
        <w:rPr>
          <w:rFonts w:asciiTheme="minorHAnsi" w:hAnsiTheme="minorHAnsi" w:cstheme="minorHAnsi"/>
          <w:sz w:val="20"/>
          <w:szCs w:val="20"/>
          <w:lang w:val="pt-BR"/>
        </w:rPr>
        <w:t xml:space="preserve"> (Cine Humberto Mauro, Sala João Ceschiatti, Sala Juvenal Dias, Jardim Interno e Jardim do Parque); </w:t>
      </w: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Cine </w:t>
      </w:r>
      <w:proofErr w:type="spellStart"/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Theatro</w:t>
      </w:r>
      <w:proofErr w:type="spellEnd"/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 Brasil </w:t>
      </w:r>
      <w:r w:rsidRPr="00A52C1B">
        <w:rPr>
          <w:rFonts w:asciiTheme="minorHAnsi" w:hAnsiTheme="minorHAnsi" w:cstheme="minorHAnsi"/>
          <w:sz w:val="20"/>
          <w:szCs w:val="20"/>
          <w:lang w:val="pt-BR"/>
        </w:rPr>
        <w:t>(Grande-Teatro e o Teatro de Câmara),</w:t>
      </w: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 Sala de cinema do Minas Tênis Clube, Cine Belas Artes, Cine Santa Tereza,</w:t>
      </w:r>
      <w:r w:rsidRPr="00A52C1B">
        <w:rPr>
          <w:rFonts w:asciiTheme="minorHAnsi" w:hAnsiTheme="minorHAnsi" w:cstheme="minorHAnsi"/>
          <w:sz w:val="20"/>
          <w:szCs w:val="20"/>
          <w:lang w:val="pt-BR"/>
        </w:rPr>
        <w:t> </w:t>
      </w: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Teatro </w:t>
      </w:r>
      <w:proofErr w:type="spellStart"/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Sesiminas</w:t>
      </w:r>
      <w:proofErr w:type="spellEnd"/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,</w:t>
      </w:r>
      <w:r w:rsidRPr="00A52C1B">
        <w:rPr>
          <w:rFonts w:asciiTheme="minorHAnsi" w:hAnsiTheme="minorHAnsi" w:cstheme="minorHAnsi"/>
          <w:sz w:val="20"/>
          <w:szCs w:val="20"/>
          <w:lang w:val="pt-BR"/>
        </w:rPr>
        <w:t> </w:t>
      </w: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Praça da Liberdade e Casa da Mostra</w:t>
      </w:r>
    </w:p>
    <w:p w14:paraId="29BA3FF3" w14:textId="77777777" w:rsid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</w:p>
    <w:p w14:paraId="6934114F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LEI FEDERAL DE INCENTIVO À CULTURA </w:t>
      </w:r>
    </w:p>
    <w:p w14:paraId="0D890135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ESTE PROJETO É REALIZADO COM RECURSOS DA LEI MUNICIPAL DE INCENTIVO À CULTURA DE BELO HORIZONTE </w:t>
      </w:r>
    </w:p>
    <w:p w14:paraId="5C000B3F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</w:p>
    <w:p w14:paraId="08BC442F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sz w:val="20"/>
          <w:szCs w:val="20"/>
          <w:lang w:val="pt-BR"/>
        </w:rPr>
        <w:t>Patrocínio Master:</w:t>
      </w: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 Petrobras</w:t>
      </w:r>
    </w:p>
    <w:p w14:paraId="39907FD0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sz w:val="20"/>
          <w:szCs w:val="20"/>
          <w:lang w:val="pt-BR"/>
        </w:rPr>
        <w:t>Patrocínio:</w:t>
      </w: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 Caixa, Rede Mater Dei de Saúde, Itaú, Prefeitura de Belo Horizonte, </w:t>
      </w:r>
      <w:proofErr w:type="spellStart"/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Codemge</w:t>
      </w:r>
      <w:proofErr w:type="spellEnd"/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/Governo de Minas Gerais </w:t>
      </w:r>
    </w:p>
    <w:p w14:paraId="77842600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</w:p>
    <w:p w14:paraId="23B2CD3B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sz w:val="20"/>
          <w:szCs w:val="20"/>
          <w:lang w:val="pt-BR"/>
        </w:rPr>
        <w:t xml:space="preserve">Idealização e realização: </w:t>
      </w: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UNIVERSO PRODUÇÃO </w:t>
      </w:r>
    </w:p>
    <w:p w14:paraId="1D781465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MINISTÉRIO DA CULTURA | GOVERNO FEDERAL DO LADO DO POVO BRASILEIRO</w:t>
      </w:r>
    </w:p>
    <w:p w14:paraId="22B336DE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</w:p>
    <w:p w14:paraId="504CA3C3" w14:textId="77777777" w:rsidR="00A52C1B" w:rsidRPr="00A52C1B" w:rsidRDefault="00A52C1B" w:rsidP="00A52C1B">
      <w:pPr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***</w:t>
      </w:r>
    </w:p>
    <w:p w14:paraId="273343C3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I</w:t>
      </w:r>
      <w:r w:rsidRPr="00A52C1B">
        <w:rPr>
          <w:rFonts w:asciiTheme="minorHAnsi" w:hAnsiTheme="minorHAnsi" w:cstheme="minorHAnsi"/>
          <w:sz w:val="20"/>
          <w:szCs w:val="20"/>
          <w:lang w:val="pt-BR"/>
        </w:rPr>
        <w:t>nformações pelo telefone: (31) 3282-2366</w:t>
      </w:r>
    </w:p>
    <w:p w14:paraId="74BB5419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sz w:val="20"/>
          <w:szCs w:val="20"/>
          <w:lang w:val="pt-BR"/>
        </w:rPr>
        <w:t xml:space="preserve">No Instagram: </w:t>
      </w:r>
      <w:hyperlink r:id="rId7" w:history="1">
        <w:r w:rsidRPr="00A52C1B">
          <w:rPr>
            <w:rStyle w:val="Hyperlink"/>
            <w:rFonts w:asciiTheme="minorHAnsi" w:hAnsiTheme="minorHAnsi" w:cstheme="minorHAnsi"/>
            <w:sz w:val="20"/>
            <w:szCs w:val="20"/>
            <w:lang w:val="pt-BR"/>
          </w:rPr>
          <w:t>@universoproducao</w:t>
        </w:r>
      </w:hyperlink>
      <w:r w:rsidRPr="00A52C1B">
        <w:rPr>
          <w:rFonts w:asciiTheme="minorHAnsi" w:hAnsiTheme="minorHAnsi" w:cstheme="minorHAnsi"/>
          <w:sz w:val="20"/>
          <w:szCs w:val="20"/>
          <w:lang w:val="pt-BR"/>
        </w:rPr>
        <w:t>  </w:t>
      </w:r>
    </w:p>
    <w:p w14:paraId="51962F21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sz w:val="20"/>
          <w:szCs w:val="20"/>
          <w:lang w:val="pt-BR"/>
        </w:rPr>
        <w:t xml:space="preserve">No Youtube: </w:t>
      </w:r>
      <w:hyperlink r:id="rId8" w:history="1">
        <w:r w:rsidRPr="00A52C1B">
          <w:rPr>
            <w:rStyle w:val="Hyperlink"/>
            <w:rFonts w:asciiTheme="minorHAnsi" w:hAnsiTheme="minorHAnsi" w:cstheme="minorHAnsi"/>
            <w:sz w:val="20"/>
            <w:szCs w:val="20"/>
            <w:lang w:val="pt-BR"/>
          </w:rPr>
          <w:t>Universo Produção</w:t>
        </w:r>
      </w:hyperlink>
    </w:p>
    <w:p w14:paraId="099ADC22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sz w:val="20"/>
          <w:szCs w:val="20"/>
          <w:lang w:val="pt-BR"/>
        </w:rPr>
        <w:t xml:space="preserve">No Twitter: </w:t>
      </w:r>
      <w:hyperlink r:id="rId9" w:history="1">
        <w:r w:rsidRPr="00A52C1B">
          <w:rPr>
            <w:rStyle w:val="Hyperlink"/>
            <w:rFonts w:asciiTheme="minorHAnsi" w:hAnsiTheme="minorHAnsi" w:cstheme="minorHAnsi"/>
            <w:sz w:val="20"/>
            <w:szCs w:val="20"/>
            <w:lang w:val="pt-BR"/>
          </w:rPr>
          <w:t>@universoprod</w:t>
        </w:r>
      </w:hyperlink>
      <w:r w:rsidRPr="00A52C1B">
        <w:rPr>
          <w:rFonts w:asciiTheme="minorHAnsi" w:hAnsiTheme="minorHAnsi" w:cstheme="minorHAnsi"/>
          <w:sz w:val="20"/>
          <w:szCs w:val="20"/>
          <w:lang w:val="pt-BR"/>
        </w:rPr>
        <w:t> </w:t>
      </w:r>
    </w:p>
    <w:p w14:paraId="14FBC159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sz w:val="20"/>
          <w:szCs w:val="20"/>
          <w:lang w:val="pt-BR"/>
        </w:rPr>
        <w:t xml:space="preserve"> No Facebook: </w:t>
      </w:r>
      <w:hyperlink r:id="rId10" w:history="1">
        <w:proofErr w:type="spellStart"/>
        <w:r w:rsidRPr="00A52C1B">
          <w:rPr>
            <w:rStyle w:val="Hyperlink"/>
            <w:rFonts w:asciiTheme="minorHAnsi" w:hAnsiTheme="minorHAnsi" w:cstheme="minorHAnsi"/>
            <w:sz w:val="20"/>
            <w:szCs w:val="20"/>
            <w:lang w:val="pt-BR"/>
          </w:rPr>
          <w:t>brasilcinemundi</w:t>
        </w:r>
        <w:proofErr w:type="spellEnd"/>
      </w:hyperlink>
      <w:r w:rsidRPr="00A52C1B">
        <w:rPr>
          <w:rFonts w:asciiTheme="minorHAnsi" w:hAnsiTheme="minorHAnsi" w:cstheme="minorHAnsi"/>
          <w:sz w:val="20"/>
          <w:szCs w:val="20"/>
          <w:lang w:val="pt-BR"/>
        </w:rPr>
        <w:t>/</w:t>
      </w:r>
      <w:proofErr w:type="spellStart"/>
      <w:r w:rsidRPr="00A52C1B">
        <w:rPr>
          <w:rFonts w:asciiTheme="minorHAnsi" w:hAnsiTheme="minorHAnsi" w:cstheme="minorHAnsi"/>
          <w:sz w:val="20"/>
          <w:szCs w:val="20"/>
          <w:lang w:val="pt-BR"/>
        </w:rPr>
        <w:fldChar w:fldCharType="begin"/>
      </w:r>
      <w:r w:rsidRPr="00A52C1B">
        <w:rPr>
          <w:rFonts w:asciiTheme="minorHAnsi" w:hAnsiTheme="minorHAnsi" w:cstheme="minorHAnsi"/>
          <w:sz w:val="20"/>
          <w:szCs w:val="20"/>
          <w:lang w:val="pt-BR"/>
        </w:rPr>
        <w:instrText>HYPERLINK "https://www.facebook.com/cinebh"</w:instrText>
      </w:r>
      <w:r w:rsidRPr="00A52C1B">
        <w:rPr>
          <w:rFonts w:asciiTheme="minorHAnsi" w:hAnsiTheme="minorHAnsi" w:cstheme="minorHAnsi"/>
          <w:sz w:val="20"/>
          <w:szCs w:val="20"/>
          <w:lang w:val="pt-BR"/>
        </w:rPr>
      </w:r>
      <w:r w:rsidRPr="00A52C1B">
        <w:rPr>
          <w:rFonts w:asciiTheme="minorHAnsi" w:hAnsiTheme="minorHAnsi" w:cstheme="minorHAnsi"/>
          <w:sz w:val="20"/>
          <w:szCs w:val="20"/>
          <w:lang w:val="pt-BR"/>
        </w:rPr>
        <w:fldChar w:fldCharType="separate"/>
      </w:r>
      <w:r w:rsidRPr="00A52C1B">
        <w:rPr>
          <w:rStyle w:val="Hyperlink"/>
          <w:rFonts w:asciiTheme="minorHAnsi" w:hAnsiTheme="minorHAnsi" w:cstheme="minorHAnsi"/>
          <w:sz w:val="20"/>
          <w:szCs w:val="20"/>
          <w:lang w:val="pt-BR"/>
        </w:rPr>
        <w:t>cinebh</w:t>
      </w:r>
      <w:proofErr w:type="spellEnd"/>
      <w:r w:rsidRPr="00A52C1B">
        <w:rPr>
          <w:rFonts w:asciiTheme="minorHAnsi" w:hAnsiTheme="minorHAnsi" w:cstheme="minorHAnsi"/>
          <w:sz w:val="20"/>
          <w:szCs w:val="20"/>
        </w:rPr>
        <w:fldChar w:fldCharType="end"/>
      </w:r>
      <w:r w:rsidRPr="00A52C1B">
        <w:rPr>
          <w:rFonts w:asciiTheme="minorHAnsi" w:hAnsiTheme="minorHAnsi" w:cstheme="minorHAnsi"/>
          <w:sz w:val="20"/>
          <w:szCs w:val="20"/>
          <w:lang w:val="pt-BR"/>
        </w:rPr>
        <w:t xml:space="preserve"> / </w:t>
      </w:r>
      <w:hyperlink r:id="rId11" w:history="1">
        <w:proofErr w:type="spellStart"/>
        <w:r w:rsidRPr="00A52C1B">
          <w:rPr>
            <w:rStyle w:val="Hyperlink"/>
            <w:rFonts w:asciiTheme="minorHAnsi" w:hAnsiTheme="minorHAnsi" w:cstheme="minorHAnsi"/>
            <w:sz w:val="20"/>
            <w:szCs w:val="20"/>
            <w:lang w:val="pt-BR"/>
          </w:rPr>
          <w:t>universoproducao</w:t>
        </w:r>
        <w:proofErr w:type="spellEnd"/>
      </w:hyperlink>
    </w:p>
    <w:p w14:paraId="19352144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sz w:val="20"/>
          <w:szCs w:val="20"/>
          <w:lang w:val="pt-BR"/>
        </w:rPr>
        <w:t xml:space="preserve">No LinkedIn: </w:t>
      </w:r>
      <w:hyperlink r:id="rId12" w:history="1">
        <w:r w:rsidRPr="00A52C1B">
          <w:rPr>
            <w:rStyle w:val="Hyperlink"/>
            <w:rFonts w:asciiTheme="minorHAnsi" w:hAnsiTheme="minorHAnsi" w:cstheme="minorHAnsi"/>
            <w:sz w:val="20"/>
            <w:szCs w:val="20"/>
            <w:lang w:val="pt-BR"/>
          </w:rPr>
          <w:t>universo-produção</w:t>
        </w:r>
      </w:hyperlink>
    </w:p>
    <w:p w14:paraId="2649EE71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Site oficial do evento:  </w:t>
      </w:r>
      <w:hyperlink r:id="rId13" w:history="1">
        <w:r w:rsidRPr="00A52C1B">
          <w:rPr>
            <w:rStyle w:val="Hyperlink"/>
            <w:rFonts w:asciiTheme="minorHAnsi" w:hAnsiTheme="minorHAnsi" w:cstheme="minorHAnsi"/>
            <w:sz w:val="20"/>
            <w:szCs w:val="20"/>
            <w:lang w:val="pt-BR"/>
          </w:rPr>
          <w:t>www.cinebh.com.br</w:t>
        </w:r>
      </w:hyperlink>
      <w:r w:rsidRPr="00A52C1B">
        <w:rPr>
          <w:rFonts w:asciiTheme="minorHAnsi" w:hAnsiTheme="minorHAnsi" w:cstheme="minorHAnsi"/>
          <w:b/>
          <w:bCs/>
          <w:sz w:val="20"/>
          <w:szCs w:val="20"/>
          <w:u w:val="single"/>
          <w:lang w:val="pt-BR"/>
        </w:rPr>
        <w:t> </w:t>
      </w:r>
    </w:p>
    <w:p w14:paraId="7D4D3C7D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</w:p>
    <w:p w14:paraId="171686A4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sz w:val="20"/>
          <w:szCs w:val="20"/>
          <w:lang w:val="pt-BR"/>
        </w:rPr>
        <w:t>Link para fotos |</w:t>
      </w:r>
      <w:hyperlink r:id="rId14" w:history="1">
        <w:r w:rsidRPr="00A52C1B">
          <w:rPr>
            <w:rStyle w:val="Hyperlink"/>
            <w:rFonts w:asciiTheme="minorHAnsi" w:hAnsiTheme="minorHAnsi" w:cstheme="minorHAnsi"/>
            <w:b/>
            <w:bCs/>
            <w:sz w:val="20"/>
            <w:szCs w:val="20"/>
            <w:lang w:val="pt-BR"/>
          </w:rPr>
          <w:t>https://www.flickr.com/photos/universoproducao/</w:t>
        </w:r>
      </w:hyperlink>
    </w:p>
    <w:p w14:paraId="56380589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</w:p>
    <w:p w14:paraId="3E394F4E" w14:textId="77777777" w:rsidR="00A52C1B" w:rsidRPr="00A52C1B" w:rsidRDefault="00A52C1B" w:rsidP="00856BF1">
      <w:pPr>
        <w:pBdr>
          <w:bottom w:val="single" w:sz="4" w:space="1" w:color="auto"/>
        </w:pBd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>ASSESSORIA DE IMPRENSA </w:t>
      </w:r>
    </w:p>
    <w:p w14:paraId="37A44AD0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</w:p>
    <w:p w14:paraId="34D6E17C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Universo Produção </w:t>
      </w:r>
      <w:r w:rsidRPr="00A52C1B">
        <w:rPr>
          <w:rFonts w:asciiTheme="minorHAnsi" w:hAnsiTheme="minorHAnsi" w:cstheme="minorHAnsi"/>
          <w:sz w:val="20"/>
          <w:szCs w:val="20"/>
          <w:lang w:val="pt-BR"/>
        </w:rPr>
        <w:t>- Laura Tupynambá– (31) 3282.2366 -</w:t>
      </w:r>
      <w:hyperlink r:id="rId15" w:history="1">
        <w:r w:rsidRPr="00A52C1B">
          <w:rPr>
            <w:rStyle w:val="Hyperlink"/>
            <w:rFonts w:asciiTheme="minorHAnsi" w:hAnsiTheme="minorHAnsi" w:cstheme="minorHAnsi"/>
            <w:sz w:val="20"/>
            <w:szCs w:val="20"/>
            <w:lang w:val="pt-BR"/>
          </w:rPr>
          <w:t>imprensa@universoproducao.com.br</w:t>
        </w:r>
      </w:hyperlink>
    </w:p>
    <w:p w14:paraId="3295164F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proofErr w:type="spellStart"/>
      <w:r w:rsidRPr="00A52C1B">
        <w:rPr>
          <w:rFonts w:asciiTheme="minorHAnsi" w:hAnsiTheme="minorHAnsi" w:cstheme="minorHAnsi"/>
          <w:sz w:val="20"/>
          <w:szCs w:val="20"/>
          <w:lang w:val="pt-BR"/>
        </w:rPr>
        <w:t>Jozane</w:t>
      </w:r>
      <w:proofErr w:type="spellEnd"/>
      <w:r w:rsidRPr="00A52C1B">
        <w:rPr>
          <w:rFonts w:asciiTheme="minorHAnsi" w:hAnsiTheme="minorHAnsi" w:cstheme="minorHAnsi"/>
          <w:sz w:val="20"/>
          <w:szCs w:val="20"/>
          <w:lang w:val="pt-BR"/>
        </w:rPr>
        <w:t xml:space="preserve"> Faleiro - (31) 992046367 - jozane@luzcomunicacao.com.br</w:t>
      </w:r>
    </w:p>
    <w:p w14:paraId="1C859A63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proofErr w:type="spellStart"/>
      <w:r w:rsidRPr="00A52C1B">
        <w:rPr>
          <w:rFonts w:asciiTheme="minorHAnsi" w:hAnsiTheme="minorHAnsi" w:cstheme="minorHAnsi"/>
          <w:sz w:val="20"/>
          <w:szCs w:val="20"/>
          <w:lang w:val="pt-BR"/>
        </w:rPr>
        <w:t>Wandra</w:t>
      </w:r>
      <w:proofErr w:type="spellEnd"/>
      <w:r w:rsidRPr="00A52C1B">
        <w:rPr>
          <w:rFonts w:asciiTheme="minorHAnsi" w:hAnsiTheme="minorHAnsi" w:cstheme="minorHAnsi"/>
          <w:sz w:val="20"/>
          <w:szCs w:val="20"/>
          <w:lang w:val="pt-BR"/>
        </w:rPr>
        <w:t xml:space="preserve"> Araújo - (31) 999645007 - imprensa@luzcomunicacao.com.br</w:t>
      </w:r>
    </w:p>
    <w:p w14:paraId="4C807898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proofErr w:type="spellStart"/>
      <w:r w:rsidRPr="00A52C1B">
        <w:rPr>
          <w:rFonts w:asciiTheme="minorHAnsi" w:hAnsiTheme="minorHAnsi" w:cstheme="minorHAnsi"/>
          <w:sz w:val="20"/>
          <w:szCs w:val="20"/>
          <w:lang w:val="pt-BR"/>
        </w:rPr>
        <w:t>Eliz</w:t>
      </w:r>
      <w:proofErr w:type="spellEnd"/>
      <w:r w:rsidRPr="00A52C1B">
        <w:rPr>
          <w:rFonts w:asciiTheme="minorHAnsi" w:hAnsiTheme="minorHAnsi" w:cstheme="minorHAnsi"/>
          <w:sz w:val="20"/>
          <w:szCs w:val="20"/>
          <w:lang w:val="pt-BR"/>
        </w:rPr>
        <w:t xml:space="preserve"> Ferreira - (11) 991102442 - </w:t>
      </w:r>
      <w:hyperlink r:id="rId16" w:history="1">
        <w:r w:rsidRPr="00A52C1B">
          <w:rPr>
            <w:rStyle w:val="Hyperlink"/>
            <w:rFonts w:asciiTheme="minorHAnsi" w:hAnsiTheme="minorHAnsi" w:cstheme="minorHAnsi"/>
            <w:sz w:val="20"/>
            <w:szCs w:val="20"/>
            <w:lang w:val="pt-BR"/>
          </w:rPr>
          <w:t>eliz@atticomunicacao.com.br</w:t>
        </w:r>
      </w:hyperlink>
    </w:p>
    <w:p w14:paraId="779F34A2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sz w:val="20"/>
          <w:szCs w:val="20"/>
          <w:lang w:val="pt-BR"/>
        </w:rPr>
        <w:t>Valéria Blanco - (11) 991050441 - atticomunicacao1@gmail.com</w:t>
      </w:r>
    </w:p>
    <w:p w14:paraId="31B32DC1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  <w:r w:rsidRPr="00A52C1B">
        <w:rPr>
          <w:rFonts w:asciiTheme="minorHAnsi" w:hAnsiTheme="minorHAnsi" w:cstheme="minorHAnsi"/>
          <w:sz w:val="20"/>
          <w:szCs w:val="20"/>
          <w:lang w:val="pt-BR"/>
        </w:rPr>
        <w:t>Produção de textos: Marcelo Miranda e Luz Comunicação</w:t>
      </w:r>
    </w:p>
    <w:p w14:paraId="41EF052D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sz w:val="20"/>
          <w:szCs w:val="20"/>
          <w:lang w:val="pt-BR"/>
        </w:rPr>
      </w:pPr>
    </w:p>
    <w:p w14:paraId="09A674CE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lang w:val="pt-BR"/>
        </w:rPr>
      </w:pPr>
      <w:r w:rsidRPr="00A52C1B">
        <w:rPr>
          <w:rFonts w:asciiTheme="minorHAnsi" w:hAnsiTheme="minorHAnsi" w:cstheme="minorHAnsi"/>
          <w:lang w:val="pt-BR"/>
        </w:rPr>
        <w:tab/>
      </w:r>
    </w:p>
    <w:p w14:paraId="0F777773" w14:textId="77777777" w:rsidR="00A52C1B" w:rsidRPr="00A52C1B" w:rsidRDefault="00A52C1B" w:rsidP="00856BF1">
      <w:pPr>
        <w:spacing w:line="280" w:lineRule="exact"/>
        <w:rPr>
          <w:rFonts w:asciiTheme="minorHAnsi" w:hAnsiTheme="minorHAnsi" w:cstheme="minorHAnsi"/>
          <w:lang w:val="pt-BR"/>
        </w:rPr>
      </w:pPr>
    </w:p>
    <w:sectPr w:rsidR="00A52C1B" w:rsidRPr="00A52C1B">
      <w:headerReference w:type="default" r:id="rId17"/>
      <w:footerReference w:type="default" r:id="rId18"/>
      <w:pgSz w:w="11906" w:h="16838"/>
      <w:pgMar w:top="1418" w:right="1021" w:bottom="1134" w:left="1021" w:header="45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8CAE" w14:textId="77777777" w:rsidR="002335B4" w:rsidRDefault="002335B4">
      <w:r>
        <w:separator/>
      </w:r>
    </w:p>
  </w:endnote>
  <w:endnote w:type="continuationSeparator" w:id="0">
    <w:p w14:paraId="50A766E1" w14:textId="77777777" w:rsidR="002335B4" w:rsidRDefault="0023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A2B0" w14:textId="77777777" w:rsidR="00D076CB" w:rsidRDefault="00000000">
    <w:pPr>
      <w:pStyle w:val="Rodap"/>
    </w:pPr>
    <w:r>
      <w:rPr>
        <w:noProof/>
      </w:rPr>
      <w:drawing>
        <wp:inline distT="0" distB="0" distL="0" distR="0" wp14:anchorId="3B98F121" wp14:editId="75674C9C">
          <wp:extent cx="952500" cy="314325"/>
          <wp:effectExtent l="0" t="0" r="0" b="0"/>
          <wp:docPr id="4" name="Figura2" descr="D:\Trabalho\Universo\Nova_logo_2020\UP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D:\Trabalho\Universo\Nova_logo_2020\UP_log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10" t="34059" r="7310" b="35459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Rua Pirapetinga, </w:t>
    </w:r>
    <w:proofErr w:type="gramStart"/>
    <w:r>
      <w:rPr>
        <w:sz w:val="15"/>
        <w:szCs w:val="15"/>
      </w:rPr>
      <w:t xml:space="preserve">567 </w:t>
    </w:r>
    <w:r>
      <w:rPr>
        <w:rFonts w:cs="Arial"/>
        <w:sz w:val="15"/>
        <w:szCs w:val="15"/>
      </w:rPr>
      <w:t xml:space="preserve"> </w:t>
    </w:r>
    <w:r>
      <w:rPr>
        <w:rFonts w:ascii="Wingdings" w:eastAsia="Wingdings" w:hAnsi="Wingdings" w:cs="Wingdings"/>
        <w:sz w:val="15"/>
        <w:szCs w:val="15"/>
      </w:rPr>
      <w:t></w:t>
    </w:r>
    <w:proofErr w:type="gramEnd"/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Belo</w:t>
    </w:r>
    <w:proofErr w:type="gramEnd"/>
    <w:r>
      <w:rPr>
        <w:sz w:val="15"/>
        <w:szCs w:val="15"/>
      </w:rPr>
      <w:t xml:space="preserve"> Horizonte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www.cinebh.com.br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CDE2E" w14:textId="77777777" w:rsidR="002335B4" w:rsidRDefault="002335B4">
      <w:r>
        <w:separator/>
      </w:r>
    </w:p>
  </w:footnote>
  <w:footnote w:type="continuationSeparator" w:id="0">
    <w:p w14:paraId="71E4FB41" w14:textId="77777777" w:rsidR="002335B4" w:rsidRDefault="00233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AD9C" w14:textId="77777777" w:rsidR="00D076CB" w:rsidRDefault="00000000">
    <w:pPr>
      <w:pStyle w:val="Ttulo"/>
      <w:tabs>
        <w:tab w:val="left" w:pos="3277"/>
        <w:tab w:val="left" w:pos="6356"/>
      </w:tabs>
      <w:ind w:left="0"/>
    </w:pPr>
    <w:r>
      <w:rPr>
        <w:noProof/>
      </w:rPr>
      <w:drawing>
        <wp:inline distT="0" distB="0" distL="0" distR="0" wp14:anchorId="2631D303" wp14:editId="6078DDAC">
          <wp:extent cx="1346200" cy="333375"/>
          <wp:effectExtent l="0" t="0" r="0" b="0"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949" t="29244" r="18189" b="28555"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1"/>
      </w:rPr>
      <w:tab/>
      <w:t xml:space="preserve">      </w:t>
    </w:r>
    <w:r>
      <w:rPr>
        <w:noProof/>
      </w:rPr>
      <w:drawing>
        <wp:inline distT="0" distB="0" distL="0" distR="0" wp14:anchorId="17DD098C" wp14:editId="15C3EF38">
          <wp:extent cx="1571625" cy="468630"/>
          <wp:effectExtent l="0" t="0" r="0" b="0"/>
          <wp:docPr id="2" name="Figura1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Interface gráfica do usuário, Aplicativo, Sit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1284" t="21957" r="11209" b="24071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1"/>
      </w:rPr>
      <w:t xml:space="preserve">     </w:t>
    </w:r>
    <w:r>
      <w:tab/>
      <w:t xml:space="preserve">                           </w:t>
    </w:r>
    <w:r>
      <w:rPr>
        <w:noProof/>
      </w:rPr>
      <w:drawing>
        <wp:inline distT="0" distB="0" distL="0" distR="0" wp14:anchorId="18BCE308" wp14:editId="215E596A">
          <wp:extent cx="1152525" cy="285750"/>
          <wp:effectExtent l="0" t="0" r="0" b="0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22D"/>
    <w:multiLevelType w:val="multilevel"/>
    <w:tmpl w:val="F418C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20F83"/>
    <w:multiLevelType w:val="multilevel"/>
    <w:tmpl w:val="6D2EF4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D6398B"/>
    <w:multiLevelType w:val="multilevel"/>
    <w:tmpl w:val="A1E8CC0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114B23B9"/>
    <w:multiLevelType w:val="hybridMultilevel"/>
    <w:tmpl w:val="E34C707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A6116"/>
    <w:multiLevelType w:val="hybridMultilevel"/>
    <w:tmpl w:val="984E94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43F0F"/>
    <w:multiLevelType w:val="multilevel"/>
    <w:tmpl w:val="C42EBB58"/>
    <w:lvl w:ilvl="0">
      <w:start w:val="1"/>
      <w:numFmt w:val="bullet"/>
      <w:lvlText w:val="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A83592"/>
    <w:multiLevelType w:val="multilevel"/>
    <w:tmpl w:val="B7D84714"/>
    <w:lvl w:ilvl="0">
      <w:start w:val="1"/>
      <w:numFmt w:val="bullet"/>
      <w:lvlText w:val=""/>
      <w:lvlJc w:val="left"/>
      <w:pPr>
        <w:tabs>
          <w:tab w:val="num" w:pos="0"/>
        </w:tabs>
        <w:ind w:left="91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7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38B7D4E"/>
    <w:multiLevelType w:val="hybridMultilevel"/>
    <w:tmpl w:val="5AE44944"/>
    <w:lvl w:ilvl="0" w:tplc="79F07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025257">
    <w:abstractNumId w:val="2"/>
  </w:num>
  <w:num w:numId="2" w16cid:durableId="1827434480">
    <w:abstractNumId w:val="6"/>
  </w:num>
  <w:num w:numId="3" w16cid:durableId="407699951">
    <w:abstractNumId w:val="5"/>
  </w:num>
  <w:num w:numId="4" w16cid:durableId="1647051517">
    <w:abstractNumId w:val="1"/>
  </w:num>
  <w:num w:numId="5" w16cid:durableId="1541161904">
    <w:abstractNumId w:val="3"/>
  </w:num>
  <w:num w:numId="6" w16cid:durableId="141703172">
    <w:abstractNumId w:val="7"/>
  </w:num>
  <w:num w:numId="7" w16cid:durableId="1657299742">
    <w:abstractNumId w:val="4"/>
  </w:num>
  <w:num w:numId="8" w16cid:durableId="176187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CB"/>
    <w:rsid w:val="00006DEB"/>
    <w:rsid w:val="00035977"/>
    <w:rsid w:val="00041D25"/>
    <w:rsid w:val="00053882"/>
    <w:rsid w:val="00053EC0"/>
    <w:rsid w:val="0005734A"/>
    <w:rsid w:val="0006428D"/>
    <w:rsid w:val="00072F11"/>
    <w:rsid w:val="00076690"/>
    <w:rsid w:val="00084A15"/>
    <w:rsid w:val="00085F7D"/>
    <w:rsid w:val="000A12F0"/>
    <w:rsid w:val="000A5249"/>
    <w:rsid w:val="000B77A3"/>
    <w:rsid w:val="000D450D"/>
    <w:rsid w:val="000F62F8"/>
    <w:rsid w:val="0010451E"/>
    <w:rsid w:val="00111473"/>
    <w:rsid w:val="00114A9C"/>
    <w:rsid w:val="001200E4"/>
    <w:rsid w:val="0012233D"/>
    <w:rsid w:val="00134C5D"/>
    <w:rsid w:val="00135205"/>
    <w:rsid w:val="00145E4A"/>
    <w:rsid w:val="00162DB9"/>
    <w:rsid w:val="00195D54"/>
    <w:rsid w:val="00206CBC"/>
    <w:rsid w:val="0021282E"/>
    <w:rsid w:val="00232501"/>
    <w:rsid w:val="002335B4"/>
    <w:rsid w:val="00255B32"/>
    <w:rsid w:val="0026051F"/>
    <w:rsid w:val="00276A43"/>
    <w:rsid w:val="00281B40"/>
    <w:rsid w:val="0028397A"/>
    <w:rsid w:val="002A643F"/>
    <w:rsid w:val="002E27B7"/>
    <w:rsid w:val="002E622D"/>
    <w:rsid w:val="00302755"/>
    <w:rsid w:val="00313691"/>
    <w:rsid w:val="00313AC1"/>
    <w:rsid w:val="00323E79"/>
    <w:rsid w:val="00346587"/>
    <w:rsid w:val="00350AA2"/>
    <w:rsid w:val="00387FF7"/>
    <w:rsid w:val="003A0B3A"/>
    <w:rsid w:val="003A0E75"/>
    <w:rsid w:val="003A141E"/>
    <w:rsid w:val="003A69BD"/>
    <w:rsid w:val="003B7458"/>
    <w:rsid w:val="003C0E64"/>
    <w:rsid w:val="003C51F3"/>
    <w:rsid w:val="003C59E2"/>
    <w:rsid w:val="0042274F"/>
    <w:rsid w:val="00433854"/>
    <w:rsid w:val="00447120"/>
    <w:rsid w:val="00451AA1"/>
    <w:rsid w:val="00455803"/>
    <w:rsid w:val="0046080A"/>
    <w:rsid w:val="004614AF"/>
    <w:rsid w:val="00470D7A"/>
    <w:rsid w:val="00481B42"/>
    <w:rsid w:val="00492B7E"/>
    <w:rsid w:val="004A7AA5"/>
    <w:rsid w:val="004B3FFB"/>
    <w:rsid w:val="004B7A24"/>
    <w:rsid w:val="004C4CDE"/>
    <w:rsid w:val="004E277A"/>
    <w:rsid w:val="004E32DC"/>
    <w:rsid w:val="004E3551"/>
    <w:rsid w:val="004E4C67"/>
    <w:rsid w:val="004E53E2"/>
    <w:rsid w:val="004F270B"/>
    <w:rsid w:val="005038D7"/>
    <w:rsid w:val="00510DBE"/>
    <w:rsid w:val="0052027A"/>
    <w:rsid w:val="00575626"/>
    <w:rsid w:val="00575CD0"/>
    <w:rsid w:val="005836EC"/>
    <w:rsid w:val="005901D9"/>
    <w:rsid w:val="00592F94"/>
    <w:rsid w:val="005A00EA"/>
    <w:rsid w:val="00633A75"/>
    <w:rsid w:val="0064318D"/>
    <w:rsid w:val="006643A3"/>
    <w:rsid w:val="00666966"/>
    <w:rsid w:val="006948E4"/>
    <w:rsid w:val="006A12D6"/>
    <w:rsid w:val="006A5308"/>
    <w:rsid w:val="006B3938"/>
    <w:rsid w:val="006C0512"/>
    <w:rsid w:val="006C0D61"/>
    <w:rsid w:val="006C6A7E"/>
    <w:rsid w:val="006F2C09"/>
    <w:rsid w:val="00701079"/>
    <w:rsid w:val="007415EA"/>
    <w:rsid w:val="00742ABF"/>
    <w:rsid w:val="007761D7"/>
    <w:rsid w:val="00777C42"/>
    <w:rsid w:val="00793D5B"/>
    <w:rsid w:val="007B5164"/>
    <w:rsid w:val="007C4D25"/>
    <w:rsid w:val="007D7E7F"/>
    <w:rsid w:val="007E64D0"/>
    <w:rsid w:val="007F2D12"/>
    <w:rsid w:val="0080152F"/>
    <w:rsid w:val="00801C4F"/>
    <w:rsid w:val="008137C8"/>
    <w:rsid w:val="008220EC"/>
    <w:rsid w:val="008279FB"/>
    <w:rsid w:val="00856BF1"/>
    <w:rsid w:val="00875BEA"/>
    <w:rsid w:val="008B5304"/>
    <w:rsid w:val="008E010F"/>
    <w:rsid w:val="008E547B"/>
    <w:rsid w:val="008F2292"/>
    <w:rsid w:val="009060E5"/>
    <w:rsid w:val="00912E63"/>
    <w:rsid w:val="00914141"/>
    <w:rsid w:val="00960B3D"/>
    <w:rsid w:val="0097209B"/>
    <w:rsid w:val="00983E58"/>
    <w:rsid w:val="009868A4"/>
    <w:rsid w:val="009879B3"/>
    <w:rsid w:val="00993973"/>
    <w:rsid w:val="009A3BDA"/>
    <w:rsid w:val="009B157F"/>
    <w:rsid w:val="009B57D9"/>
    <w:rsid w:val="009D4DB4"/>
    <w:rsid w:val="009D7B47"/>
    <w:rsid w:val="009E549C"/>
    <w:rsid w:val="009F789C"/>
    <w:rsid w:val="00A52C1B"/>
    <w:rsid w:val="00A57A12"/>
    <w:rsid w:val="00A81E42"/>
    <w:rsid w:val="00A86DAA"/>
    <w:rsid w:val="00A9328A"/>
    <w:rsid w:val="00AA5544"/>
    <w:rsid w:val="00AA6C2A"/>
    <w:rsid w:val="00AC45B9"/>
    <w:rsid w:val="00AF0F0D"/>
    <w:rsid w:val="00AF2D16"/>
    <w:rsid w:val="00B013C9"/>
    <w:rsid w:val="00B02F4E"/>
    <w:rsid w:val="00B076AC"/>
    <w:rsid w:val="00B14943"/>
    <w:rsid w:val="00B14E8E"/>
    <w:rsid w:val="00B20B5B"/>
    <w:rsid w:val="00B21B61"/>
    <w:rsid w:val="00B43EB5"/>
    <w:rsid w:val="00B56D95"/>
    <w:rsid w:val="00B628C8"/>
    <w:rsid w:val="00B659AC"/>
    <w:rsid w:val="00B769E9"/>
    <w:rsid w:val="00B76C63"/>
    <w:rsid w:val="00BA054E"/>
    <w:rsid w:val="00BF7AE6"/>
    <w:rsid w:val="00C037E5"/>
    <w:rsid w:val="00C04B12"/>
    <w:rsid w:val="00C42647"/>
    <w:rsid w:val="00C42653"/>
    <w:rsid w:val="00C5466A"/>
    <w:rsid w:val="00C92268"/>
    <w:rsid w:val="00CA2AEF"/>
    <w:rsid w:val="00CA50CA"/>
    <w:rsid w:val="00CB1D64"/>
    <w:rsid w:val="00CD0696"/>
    <w:rsid w:val="00CD3C48"/>
    <w:rsid w:val="00CF3E63"/>
    <w:rsid w:val="00D04D21"/>
    <w:rsid w:val="00D076CB"/>
    <w:rsid w:val="00D2508E"/>
    <w:rsid w:val="00D25BB7"/>
    <w:rsid w:val="00D26854"/>
    <w:rsid w:val="00D3758F"/>
    <w:rsid w:val="00D43AEE"/>
    <w:rsid w:val="00D6697C"/>
    <w:rsid w:val="00D757C2"/>
    <w:rsid w:val="00D825A9"/>
    <w:rsid w:val="00D838FE"/>
    <w:rsid w:val="00D944B5"/>
    <w:rsid w:val="00DB3E04"/>
    <w:rsid w:val="00DB7BA1"/>
    <w:rsid w:val="00DD44DF"/>
    <w:rsid w:val="00DD6002"/>
    <w:rsid w:val="00DE7016"/>
    <w:rsid w:val="00DF2660"/>
    <w:rsid w:val="00E03C53"/>
    <w:rsid w:val="00E123E7"/>
    <w:rsid w:val="00E13C64"/>
    <w:rsid w:val="00E5056B"/>
    <w:rsid w:val="00E825F0"/>
    <w:rsid w:val="00EA3C25"/>
    <w:rsid w:val="00EB5C08"/>
    <w:rsid w:val="00EC3D11"/>
    <w:rsid w:val="00EE2886"/>
    <w:rsid w:val="00EF4465"/>
    <w:rsid w:val="00F01F0D"/>
    <w:rsid w:val="00F0549F"/>
    <w:rsid w:val="00F41DD6"/>
    <w:rsid w:val="00F62B75"/>
    <w:rsid w:val="00F62DC6"/>
    <w:rsid w:val="00F676A3"/>
    <w:rsid w:val="00F74CBE"/>
    <w:rsid w:val="00F83DED"/>
    <w:rsid w:val="00F87805"/>
    <w:rsid w:val="00FA5609"/>
    <w:rsid w:val="00FB4561"/>
    <w:rsid w:val="00FB4FC7"/>
    <w:rsid w:val="00FC3E0B"/>
    <w:rsid w:val="00FC3F38"/>
    <w:rsid w:val="00FC66C5"/>
    <w:rsid w:val="00FD0077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633A"/>
  <w15:docId w15:val="{CB5B4828-1FD9-4EF3-8FE5-FF8EC82F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A54"/>
    <w:pPr>
      <w:widowControl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qFormat/>
    <w:rsid w:val="00742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10D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Ttulo"/>
    <w:next w:val="Corpodetexto"/>
    <w:link w:val="Ttulo3Char"/>
    <w:semiHidden/>
    <w:unhideWhenUsed/>
    <w:qFormat/>
    <w:rsid w:val="00F7180A"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F7180A"/>
    <w:rPr>
      <w:color w:val="0000FF"/>
      <w:u w:val="single"/>
    </w:rPr>
  </w:style>
  <w:style w:type="character" w:customStyle="1" w:styleId="TextodebaloChar">
    <w:name w:val="Texto de balão Char"/>
    <w:link w:val="Textodebalo"/>
    <w:qFormat/>
    <w:rsid w:val="00DD28C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4D0097"/>
    <w:rPr>
      <w:rFonts w:ascii="Arial" w:hAnsi="Arial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qFormat/>
    <w:rsid w:val="00F04DC4"/>
    <w:rPr>
      <w:lang w:val="en-US" w:eastAsia="en-US"/>
    </w:rPr>
  </w:style>
  <w:style w:type="character" w:customStyle="1" w:styleId="CorpodetextoChar">
    <w:name w:val="Corpo de texto Char"/>
    <w:link w:val="Corpodetexto"/>
    <w:qFormat/>
    <w:rsid w:val="00B93A54"/>
    <w:rPr>
      <w:rFonts w:ascii="Calibri" w:eastAsia="Calibri" w:hAnsi="Calibri" w:cs="Calibri"/>
      <w:lang w:val="pt-PT" w:eastAsia="en-US"/>
    </w:rPr>
  </w:style>
  <w:style w:type="character" w:customStyle="1" w:styleId="Link">
    <w:name w:val="Link"/>
    <w:qFormat/>
    <w:rsid w:val="00B93A54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qFormat/>
    <w:rsid w:val="00B93A54"/>
    <w:rPr>
      <w:b/>
      <w:bCs/>
      <w:outline w:val="0"/>
      <w:color w:val="0000FF"/>
      <w:u w:val="single" w:color="0000FF"/>
    </w:rPr>
  </w:style>
  <w:style w:type="character" w:customStyle="1" w:styleId="Hyperlink1">
    <w:name w:val="Hyperlink.1"/>
    <w:basedOn w:val="Link"/>
    <w:qFormat/>
    <w:rsid w:val="00B93A54"/>
    <w:rPr>
      <w:outline w:val="0"/>
      <w:color w:val="0000FF"/>
      <w:spacing w:val="0"/>
      <w:u w:val="single" w:color="0000FF"/>
    </w:rPr>
  </w:style>
  <w:style w:type="character" w:customStyle="1" w:styleId="Hyperlink2">
    <w:name w:val="Hyperlink.2"/>
    <w:basedOn w:val="Fontepargpadro"/>
    <w:qFormat/>
    <w:rsid w:val="00B93A54"/>
    <w:rPr>
      <w:outline w:val="0"/>
      <w:color w:val="0000FF"/>
      <w:u w:val="single" w:color="0000FF"/>
    </w:rPr>
  </w:style>
  <w:style w:type="character" w:customStyle="1" w:styleId="Ninguno">
    <w:name w:val="Ninguno"/>
    <w:qFormat/>
    <w:rsid w:val="00B93A54"/>
  </w:style>
  <w:style w:type="character" w:customStyle="1" w:styleId="nfaseforte">
    <w:name w:val="Ênfase forte"/>
    <w:qFormat/>
    <w:rsid w:val="00B93A54"/>
    <w:rPr>
      <w:b/>
      <w:bCs/>
    </w:rPr>
  </w:style>
  <w:style w:type="character" w:customStyle="1" w:styleId="CorpodetextoChar1">
    <w:name w:val="Corpo de texto Char1"/>
    <w:basedOn w:val="Fontepargpadro"/>
    <w:qFormat/>
    <w:rsid w:val="00B93A54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3Char">
    <w:name w:val="Título 3 Char"/>
    <w:basedOn w:val="Fontepargpadro"/>
    <w:link w:val="Ttulo3"/>
    <w:semiHidden/>
    <w:qFormat/>
    <w:rsid w:val="00F7180A"/>
    <w:rPr>
      <w:rFonts w:ascii="Liberation Serif" w:eastAsia="Segoe UI" w:hAnsi="Liberation Serif" w:cs="Tahoma"/>
      <w:b/>
      <w:bCs/>
      <w:sz w:val="28"/>
      <w:szCs w:val="28"/>
      <w:lang w:val="en-US" w:eastAsia="en-US"/>
    </w:rPr>
  </w:style>
  <w:style w:type="character" w:styleId="nfase">
    <w:name w:val="Emphasis"/>
    <w:basedOn w:val="Fontepargpadro"/>
    <w:qFormat/>
    <w:rsid w:val="00F7180A"/>
    <w:rPr>
      <w:i/>
      <w:i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link w:val="TtuloChar"/>
    <w:uiPriority w:val="1"/>
    <w:qFormat/>
    <w:rsid w:val="00F04DC4"/>
    <w:pPr>
      <w:suppressAutoHyphens w:val="0"/>
      <w:ind w:left="196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rpodetexto">
    <w:name w:val="Body Text"/>
    <w:basedOn w:val="Normal"/>
    <w:link w:val="CorpodetextoChar"/>
    <w:qFormat/>
    <w:rsid w:val="00B93A54"/>
    <w:rPr>
      <w:sz w:val="20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B7CC9"/>
    <w:pPr>
      <w:widowControl/>
      <w:tabs>
        <w:tab w:val="center" w:pos="4419"/>
        <w:tab w:val="right" w:pos="8838"/>
      </w:tabs>
      <w:suppressAutoHyphens w:val="0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rsid w:val="000B7CC9"/>
    <w:pPr>
      <w:widowControl/>
      <w:tabs>
        <w:tab w:val="center" w:pos="4419"/>
        <w:tab w:val="right" w:pos="8838"/>
      </w:tabs>
      <w:suppressAutoHyphens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qFormat/>
    <w:rsid w:val="00DD28C8"/>
    <w:pPr>
      <w:widowControl/>
      <w:suppressAutoHyphens w:val="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C10EF6"/>
    <w:pPr>
      <w:widowControl/>
      <w:suppressAutoHyphens w:val="0"/>
      <w:ind w:left="720"/>
      <w:contextualSpacing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customStyle="1" w:styleId="Corpo">
    <w:name w:val="Corpo"/>
    <w:qFormat/>
    <w:rsid w:val="00B93A54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CorpoA">
    <w:name w:val="Corpo A"/>
    <w:qFormat/>
    <w:rsid w:val="00B93A54"/>
    <w:pPr>
      <w:spacing w:after="200" w:line="276" w:lineRule="auto"/>
    </w:pPr>
    <w:rPr>
      <w:rFonts w:eastAsia="Arial Unicode MS" w:cs="Arial Unicode MS"/>
      <w:color w:val="000000"/>
      <w:spacing w:val="34"/>
      <w:sz w:val="24"/>
      <w:szCs w:val="24"/>
      <w:u w:color="000000"/>
    </w:rPr>
  </w:style>
  <w:style w:type="paragraph" w:styleId="NormalWeb">
    <w:name w:val="Normal (Web)"/>
    <w:uiPriority w:val="99"/>
    <w:qFormat/>
    <w:rsid w:val="00B93A54"/>
    <w:pPr>
      <w:spacing w:after="200"/>
    </w:pPr>
    <w:rPr>
      <w:color w:val="000000"/>
      <w:sz w:val="24"/>
      <w:szCs w:val="24"/>
      <w:u w:color="000000"/>
    </w:rPr>
  </w:style>
  <w:style w:type="table" w:styleId="Tabelacomgrade">
    <w:name w:val="Table Grid"/>
    <w:basedOn w:val="Tabelanormal"/>
    <w:rsid w:val="00756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42A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en-US"/>
    </w:rPr>
  </w:style>
  <w:style w:type="character" w:styleId="Hyperlink">
    <w:name w:val="Hyperlink"/>
    <w:basedOn w:val="Fontepargpadro"/>
    <w:rsid w:val="00A52C1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2C1B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semiHidden/>
    <w:rsid w:val="00510D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aikc9czwiws39fvlHX-RpA" TargetMode="External"/><Relationship Id="rId13" Type="http://schemas.openxmlformats.org/officeDocument/2006/relationships/hyperlink" Target="http://www.cinebh.com.br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universoproducao/" TargetMode="External"/><Relationship Id="rId12" Type="http://schemas.openxmlformats.org/officeDocument/2006/relationships/hyperlink" Target="https://www.linkedin.com/company/universo-produ%C3%A7%C3%A3o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eliz@atticomunicacao.com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universoproducao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prensa@universoproducao.com.br" TargetMode="External"/><Relationship Id="rId10" Type="http://schemas.openxmlformats.org/officeDocument/2006/relationships/hyperlink" Target="https://www.facebook.com/brasilcinemund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universoprod" TargetMode="External"/><Relationship Id="rId14" Type="http://schemas.openxmlformats.org/officeDocument/2006/relationships/hyperlink" Target="https://www.flickr.com/photos/universoproduca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1612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UP04</dc:creator>
  <dc:description/>
  <cp:lastModifiedBy>RAQUEL HALLAK DANGELO</cp:lastModifiedBy>
  <cp:revision>6</cp:revision>
  <cp:lastPrinted>2025-09-27T19:17:00Z</cp:lastPrinted>
  <dcterms:created xsi:type="dcterms:W3CDTF">2025-09-27T17:35:00Z</dcterms:created>
  <dcterms:modified xsi:type="dcterms:W3CDTF">2025-09-27T19:17:00Z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