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widowControl w:val="1"/>
        <w:spacing w:line="240" w:lineRule="exact"/>
        <w:jc w:val="center"/>
        <w:rPr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20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vertAlign w:val="superscript"/>
          <w:rtl w:val="0"/>
          <w:lang w:val="pt-PT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CineBH - Mostra Internacional de Cinema de Belo Horizonte</w:t>
      </w:r>
    </w:p>
    <w:p>
      <w:pPr>
        <w:pStyle w:val="Corpo"/>
        <w:widowControl w:val="1"/>
        <w:spacing w:line="240" w:lineRule="exact"/>
        <w:jc w:val="center"/>
        <w:rPr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17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vertAlign w:val="superscript"/>
          <w:rtl w:val="0"/>
          <w:lang w:val="pt-PT"/>
          <w14:textFill>
            <w14:solidFill>
              <w14:srgbClr w14:val="000000"/>
            </w14:solidFill>
          </w14:textFill>
        </w:rPr>
        <w:t>th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Brasil CineMundi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Internacional Coproduction Meeting</w:t>
      </w:r>
    </w:p>
    <w:p>
      <w:pPr>
        <w:pStyle w:val="Corpo"/>
        <w:widowControl w:val="1"/>
        <w:spacing w:line="240" w:lineRule="exact"/>
        <w:jc w:val="center"/>
        <w:rPr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22 a 27 de setembro de 2026</w:t>
      </w:r>
    </w:p>
    <w:p>
      <w:pPr>
        <w:pStyle w:val="Corpo"/>
        <w:widowControl w:val="1"/>
        <w:spacing w:line="240" w:lineRule="exact"/>
        <w:jc w:val="center"/>
        <w:rPr>
          <w:b w:val="1"/>
          <w:bCs w:val="1"/>
          <w:outline w:val="0"/>
          <w:color w:val="000000"/>
          <w:sz w:val="20"/>
          <w:szCs w:val="20"/>
          <w:u w:color="000000"/>
          <w:lang w:val="pt-PT"/>
          <w14:textFill>
            <w14:solidFill>
              <w14:srgbClr w14:val="000000"/>
            </w14:solidFill>
          </w14:textFill>
        </w:rPr>
      </w:pPr>
    </w:p>
    <w:p>
      <w:pPr>
        <w:pStyle w:val="Corpo"/>
        <w:spacing w:line="420" w:lineRule="exact"/>
        <w:jc w:val="center"/>
        <w:rPr>
          <w:rStyle w:val="Ninguno"/>
          <w:sz w:val="20"/>
          <w:szCs w:val="20"/>
        </w:rPr>
      </w:pPr>
    </w:p>
    <w:p>
      <w:pPr>
        <w:pStyle w:val="Corpo"/>
        <w:spacing w:line="420" w:lineRule="exact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pt-PT"/>
        </w:rPr>
        <w:t>20</w:t>
      </w:r>
      <w:r>
        <w:rPr>
          <w:b w:val="1"/>
          <w:bCs w:val="1"/>
          <w:sz w:val="36"/>
          <w:szCs w:val="36"/>
          <w:rtl w:val="0"/>
          <w:lang w:val="pt-PT"/>
        </w:rPr>
        <w:t xml:space="preserve">ª </w:t>
      </w:r>
      <w:r>
        <w:rPr>
          <w:b w:val="1"/>
          <w:bCs w:val="1"/>
          <w:sz w:val="36"/>
          <w:szCs w:val="36"/>
          <w:rtl w:val="0"/>
          <w:lang w:val="pt-PT"/>
        </w:rPr>
        <w:t>CINEBH RE</w:t>
      </w:r>
      <w:r>
        <w:rPr>
          <w:b w:val="1"/>
          <w:bCs w:val="1"/>
          <w:sz w:val="36"/>
          <w:szCs w:val="36"/>
          <w:rtl w:val="0"/>
          <w:lang w:val="pt-PT"/>
        </w:rPr>
        <w:t>Ú</w:t>
      </w:r>
      <w:r>
        <w:rPr>
          <w:b w:val="1"/>
          <w:bCs w:val="1"/>
          <w:sz w:val="36"/>
          <w:szCs w:val="36"/>
          <w:rtl w:val="0"/>
          <w:lang w:val="pt-PT"/>
        </w:rPr>
        <w:t>NE MAIS DE 18 MIL PESSOAS, ULTRAPASSA 2,9 MILH</w:t>
      </w:r>
      <w:r>
        <w:rPr>
          <w:b w:val="1"/>
          <w:bCs w:val="1"/>
          <w:sz w:val="36"/>
          <w:szCs w:val="36"/>
          <w:rtl w:val="0"/>
          <w:lang w:val="pt-PT"/>
        </w:rPr>
        <w:t>Õ</w:t>
      </w:r>
      <w:r>
        <w:rPr>
          <w:b w:val="1"/>
          <w:bCs w:val="1"/>
          <w:sz w:val="36"/>
          <w:szCs w:val="36"/>
          <w:rtl w:val="0"/>
          <w:lang w:val="pt-PT"/>
        </w:rPr>
        <w:t>ES DE VISUALIZA</w:t>
      </w:r>
      <w:r>
        <w:rPr>
          <w:b w:val="1"/>
          <w:bCs w:val="1"/>
          <w:sz w:val="36"/>
          <w:szCs w:val="36"/>
          <w:rtl w:val="0"/>
          <w:lang w:val="pt-PT"/>
        </w:rPr>
        <w:t>ÇÕ</w:t>
      </w:r>
      <w:r>
        <w:rPr>
          <w:b w:val="1"/>
          <w:bCs w:val="1"/>
          <w:sz w:val="36"/>
          <w:szCs w:val="36"/>
          <w:rtl w:val="0"/>
          <w:lang w:val="pt-PT"/>
        </w:rPr>
        <w:t>ES NAS REDES SOCIAIS E AMPLIA CONEX</w:t>
      </w:r>
      <w:r>
        <w:rPr>
          <w:b w:val="1"/>
          <w:bCs w:val="1"/>
          <w:sz w:val="36"/>
          <w:szCs w:val="36"/>
          <w:rtl w:val="0"/>
          <w:lang w:val="pt-PT"/>
        </w:rPr>
        <w:t>Õ</w:t>
      </w:r>
      <w:r>
        <w:rPr>
          <w:b w:val="1"/>
          <w:bCs w:val="1"/>
          <w:sz w:val="36"/>
          <w:szCs w:val="36"/>
          <w:rtl w:val="0"/>
          <w:lang w:val="pt-PT"/>
        </w:rPr>
        <w:t xml:space="preserve">ES DO CINEMA LATINO-AMERICANO </w:t>
      </w:r>
    </w:p>
    <w:p>
      <w:pPr>
        <w:pStyle w:val="Corpo"/>
        <w:spacing w:line="240" w:lineRule="exact"/>
        <w:jc w:val="center"/>
        <w:rPr>
          <w:b w:val="1"/>
          <w:bCs w:val="1"/>
          <w:sz w:val="20"/>
          <w:szCs w:val="20"/>
          <w:lang w:val="pt-PT"/>
        </w:rPr>
      </w:pPr>
    </w:p>
    <w:p>
      <w:pPr>
        <w:pStyle w:val="Corpo"/>
        <w:spacing w:line="240" w:lineRule="exact"/>
        <w:jc w:val="center"/>
        <w:rPr>
          <w:i w:val="1"/>
          <w:iCs w:val="1"/>
        </w:rPr>
      </w:pPr>
      <w:r>
        <w:rPr>
          <w:i w:val="1"/>
          <w:iCs w:val="1"/>
          <w:rtl w:val="0"/>
          <w:lang w:val="pt-PT"/>
        </w:rPr>
        <w:t>Ao longo de seis dias, a programa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  <w:lang w:val="pt-PT"/>
        </w:rPr>
        <w:t>o gratuita apresentou 102 filmes de 13 pa</w:t>
      </w:r>
      <w:r>
        <w:rPr>
          <w:i w:val="1"/>
          <w:iCs w:val="1"/>
          <w:rtl w:val="0"/>
          <w:lang w:val="pt-PT"/>
        </w:rPr>
        <w:t>í</w:t>
      </w:r>
      <w:r>
        <w:rPr>
          <w:i w:val="1"/>
          <w:iCs w:val="1"/>
          <w:rtl w:val="0"/>
          <w:lang w:val="pt-PT"/>
        </w:rPr>
        <w:t>ses; o 17</w:t>
      </w:r>
      <w:r>
        <w:rPr>
          <w:i w:val="1"/>
          <w:iCs w:val="1"/>
          <w:rtl w:val="0"/>
          <w:lang w:val="pt-PT"/>
        </w:rPr>
        <w:t xml:space="preserve">º </w:t>
      </w:r>
      <w:r>
        <w:rPr>
          <w:i w:val="1"/>
          <w:iCs w:val="1"/>
          <w:rtl w:val="0"/>
          <w:lang w:val="pt-PT"/>
        </w:rPr>
        <w:t>Brasil CineMundi promoveu 377 encontros de coprodu</w:t>
      </w:r>
      <w:r>
        <w:rPr>
          <w:i w:val="1"/>
          <w:iCs w:val="1"/>
          <w:rtl w:val="0"/>
          <w:lang w:val="pt-PT"/>
        </w:rPr>
        <w:t>çã</w:t>
      </w:r>
      <w:r>
        <w:rPr>
          <w:i w:val="1"/>
          <w:iCs w:val="1"/>
          <w:rtl w:val="0"/>
          <w:lang w:val="pt-PT"/>
        </w:rPr>
        <w:t>o e recebeu mais de 200 profissionais do audiovisual</w:t>
      </w:r>
    </w:p>
    <w:p>
      <w:pPr>
        <w:pStyle w:val="Corpo"/>
        <w:spacing w:line="240" w:lineRule="exact"/>
        <w:jc w:val="center"/>
        <w:rPr>
          <w:i w:val="1"/>
          <w:iCs w:val="1"/>
          <w:sz w:val="20"/>
          <w:szCs w:val="20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A 20</w:t>
      </w:r>
      <w:r>
        <w:rPr>
          <w:rtl w:val="0"/>
          <w:lang w:val="pt-PT"/>
        </w:rPr>
        <w:t xml:space="preserve">ª </w:t>
      </w:r>
      <w:r>
        <w:rPr>
          <w:rtl w:val="0"/>
          <w:lang w:val="pt-PT"/>
        </w:rPr>
        <w:t xml:space="preserve">CineBH </w:t>
      </w:r>
      <w:r>
        <w:rPr>
          <w:rtl w:val="0"/>
          <w:lang w:val="pt-PT"/>
        </w:rPr>
        <w:t xml:space="preserve">– </w:t>
      </w:r>
      <w:r>
        <w:rPr>
          <w:rtl w:val="0"/>
          <w:lang w:val="pt-PT"/>
        </w:rPr>
        <w:t>Mostra Internacional de Cinema de Belo Horizonte e o 17</w:t>
      </w:r>
      <w:r>
        <w:rPr>
          <w:rtl w:val="0"/>
          <w:lang w:val="pt-PT"/>
        </w:rPr>
        <w:t xml:space="preserve">º </w:t>
      </w:r>
      <w:r>
        <w:rPr>
          <w:rtl w:val="0"/>
          <w:lang w:val="pt-PT"/>
        </w:rPr>
        <w:t>Brasil CineMundi encerraram a 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de 2026 com </w:t>
      </w:r>
      <w:r>
        <w:rPr>
          <w:b w:val="1"/>
          <w:bCs w:val="1"/>
          <w:rtl w:val="0"/>
          <w:lang w:val="pt-PT"/>
        </w:rPr>
        <w:t>mais de 18 mil pessoas presentes</w:t>
      </w:r>
      <w:r>
        <w:rPr>
          <w:rtl w:val="0"/>
          <w:lang w:val="pt-PT"/>
        </w:rPr>
        <w:t xml:space="preserve"> e </w:t>
      </w:r>
      <w:r>
        <w:rPr>
          <w:b w:val="1"/>
          <w:bCs w:val="1"/>
          <w:rtl w:val="0"/>
          <w:lang w:val="pt-PT"/>
        </w:rPr>
        <w:t>mais de 2,9 milh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  <w:lang w:val="pt-PT"/>
        </w:rPr>
        <w:t>es de visualiza</w:t>
      </w:r>
      <w:r>
        <w:rPr>
          <w:b w:val="1"/>
          <w:bCs w:val="1"/>
          <w:rtl w:val="0"/>
          <w:lang w:val="pt-PT"/>
        </w:rPr>
        <w:t>çõ</w:t>
      </w:r>
      <w:r>
        <w:rPr>
          <w:b w:val="1"/>
          <w:bCs w:val="1"/>
          <w:rtl w:val="0"/>
          <w:lang w:val="pt-PT"/>
        </w:rPr>
        <w:t>es nas redes sociais</w:t>
      </w:r>
      <w:r>
        <w:rPr>
          <w:rtl w:val="0"/>
          <w:lang w:val="pt-PT"/>
        </w:rPr>
        <w:t>. Realizados de 22 a 27 de setembro, os eventos ocuparam oito 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os da capital mineira com uma programa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gratuita, presencial e online, que reuniu filmes, realizadores, profissionais do audiovisual, estudantes e p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 xml:space="preserve">blico em torno do tema </w:t>
      </w:r>
      <w:r>
        <w:rPr>
          <w:b w:val="1"/>
          <w:bCs w:val="1"/>
          <w:rtl w:val="0"/>
          <w:lang w:val="pt-PT"/>
        </w:rPr>
        <w:t>“</w:t>
      </w:r>
      <w:r>
        <w:rPr>
          <w:b w:val="1"/>
          <w:bCs w:val="1"/>
          <w:rtl w:val="0"/>
          <w:lang w:val="pt-PT"/>
        </w:rPr>
        <w:t>Cinema Latino-Americano: o que ser</w:t>
      </w:r>
      <w:r>
        <w:rPr>
          <w:b w:val="1"/>
          <w:bCs w:val="1"/>
          <w:rtl w:val="0"/>
          <w:lang w:val="pt-PT"/>
        </w:rPr>
        <w:t>á</w:t>
      </w:r>
      <w:r>
        <w:rPr>
          <w:b w:val="1"/>
          <w:bCs w:val="1"/>
          <w:rtl w:val="0"/>
          <w:lang w:val="pt-PT"/>
        </w:rPr>
        <w:t>?</w:t>
      </w:r>
      <w:r>
        <w:rPr>
          <w:b w:val="1"/>
          <w:bCs w:val="1"/>
          <w:rtl w:val="0"/>
          <w:lang w:val="pt-PT"/>
        </w:rPr>
        <w:t>”</w:t>
      </w:r>
      <w:r>
        <w:rPr>
          <w:rtl w:val="0"/>
          <w:lang w:val="pt-PT"/>
        </w:rPr>
        <w:t xml:space="preserve">. O site registrou </w:t>
      </w:r>
      <w:r>
        <w:rPr>
          <w:b w:val="1"/>
          <w:bCs w:val="1"/>
          <w:rtl w:val="0"/>
          <w:lang w:val="pt-PT"/>
        </w:rPr>
        <w:t>mais de 80 mil acessos provenientes de mais de 60 pa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ses</w:t>
      </w:r>
      <w:r>
        <w:rPr>
          <w:rtl w:val="0"/>
          <w:lang w:val="pt-PT"/>
        </w:rPr>
        <w:t>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Al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m de ampliar o acesso ao cinema e projetar Belo Horizonte no circuito audiovisual, a realiza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dos eventos mobiliza a economia criativa. A produ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da mostra gera trabalho e renda para profissionais e fornecedores, movimenta servi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os como hospedagem, alimenta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o, transporte e com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rcio, atrai visitantes e cria oportunidades de neg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cios para o setor audiovisual. No Brasil CineMundi, essa dimens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 traduz tamb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 xml:space="preserve">m nos </w:t>
      </w:r>
      <w:r>
        <w:rPr>
          <w:b w:val="1"/>
          <w:bCs w:val="1"/>
          <w:rtl w:val="0"/>
          <w:lang w:val="pt-PT"/>
        </w:rPr>
        <w:t>377 encontros de coprodu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</w:t>
      </w:r>
      <w:r>
        <w:rPr>
          <w:rtl w:val="0"/>
          <w:lang w:val="pt-PT"/>
        </w:rPr>
        <w:t>, que aproximaram projetos brasileiros de profissionais e potenciais parceiros internacionais.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A programa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gratuita da CineBH apresentou </w:t>
      </w:r>
      <w:r>
        <w:rPr>
          <w:b w:val="1"/>
          <w:bCs w:val="1"/>
          <w:rtl w:val="0"/>
          <w:lang w:val="pt-PT"/>
        </w:rPr>
        <w:t>102 filmes nacionais e internacionais</w:t>
      </w:r>
      <w:r>
        <w:rPr>
          <w:rtl w:val="0"/>
          <w:lang w:val="pt-PT"/>
        </w:rPr>
        <w:t xml:space="preserve">, provenientes de </w:t>
      </w:r>
      <w:r>
        <w:rPr>
          <w:b w:val="1"/>
          <w:bCs w:val="1"/>
          <w:rtl w:val="0"/>
          <w:lang w:val="pt-PT"/>
        </w:rPr>
        <w:t>18 estados brasileiros e 13 pa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ses</w:t>
      </w:r>
      <w:r>
        <w:rPr>
          <w:rtl w:val="0"/>
          <w:lang w:val="pt-PT"/>
        </w:rPr>
        <w:t>. Pr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-estreias, mostras tem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ticas e as competitivas latino-americanas Horizonte e Territ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rio compuseram um panorama de diferentes linguagens, trajet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rias e territ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 xml:space="preserve">rios. A mostra </w:t>
      </w:r>
      <w:r>
        <w:rPr>
          <w:b w:val="1"/>
          <w:bCs w:val="1"/>
          <w:rtl w:val="0"/>
          <w:lang w:val="pt-PT"/>
        </w:rPr>
        <w:t>A Cidade em Movimento</w:t>
      </w:r>
      <w:r>
        <w:rPr>
          <w:rtl w:val="0"/>
          <w:lang w:val="pt-PT"/>
        </w:rPr>
        <w:t xml:space="preserve"> voltou o olhar para a produ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Belo Horizonte e da regi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metropolitana.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A 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prestou homenagem </w:t>
      </w:r>
      <w:r>
        <w:rPr>
          <w:rtl w:val="0"/>
          <w:lang w:val="pt-PT"/>
        </w:rPr>
        <w:t xml:space="preserve">à </w:t>
      </w:r>
      <w:r>
        <w:rPr>
          <w:rtl w:val="0"/>
          <w:lang w:val="pt-PT"/>
        </w:rPr>
        <w:t xml:space="preserve">cineasta paraguaia </w:t>
      </w:r>
      <w:r>
        <w:rPr>
          <w:b w:val="1"/>
          <w:bCs w:val="1"/>
          <w:rtl w:val="0"/>
          <w:lang w:val="pt-PT"/>
        </w:rPr>
        <w:t>Paz Encina</w:t>
      </w:r>
      <w:r>
        <w:rPr>
          <w:rtl w:val="0"/>
          <w:lang w:val="pt-PT"/>
        </w:rPr>
        <w:t xml:space="preserve"> e </w:t>
      </w:r>
      <w:r>
        <w:rPr>
          <w:rtl w:val="0"/>
          <w:lang w:val="pt-PT"/>
        </w:rPr>
        <w:t xml:space="preserve">à </w:t>
      </w:r>
      <w:r>
        <w:rPr>
          <w:rtl w:val="0"/>
          <w:lang w:val="pt-PT"/>
        </w:rPr>
        <w:t xml:space="preserve">escritora e atriz </w:t>
      </w:r>
      <w:r>
        <w:rPr>
          <w:b w:val="1"/>
          <w:bCs w:val="1"/>
          <w:rtl w:val="0"/>
          <w:lang w:val="pt-PT"/>
        </w:rPr>
        <w:t>Concei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 Evaristo</w:t>
      </w:r>
      <w:r>
        <w:rPr>
          <w:rtl w:val="0"/>
          <w:lang w:val="pt-PT"/>
        </w:rPr>
        <w:t>. A programa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contou ainda com </w:t>
      </w:r>
      <w:r>
        <w:rPr>
          <w:b w:val="1"/>
          <w:bCs w:val="1"/>
          <w:rtl w:val="0"/>
          <w:lang w:val="pt-PT"/>
        </w:rPr>
        <w:t>48 sess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  <w:lang w:val="pt-PT"/>
        </w:rPr>
        <w:t>es comentadas</w:t>
      </w:r>
      <w:r>
        <w:rPr>
          <w:rtl w:val="0"/>
          <w:lang w:val="pt-PT"/>
        </w:rPr>
        <w:t xml:space="preserve"> e um Semin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 xml:space="preserve">rio Internacional com </w:t>
      </w:r>
      <w:r>
        <w:rPr>
          <w:b w:val="1"/>
          <w:bCs w:val="1"/>
          <w:rtl w:val="0"/>
          <w:lang w:val="pt-PT"/>
        </w:rPr>
        <w:t>20 debates, pain</w:t>
      </w:r>
      <w:r>
        <w:rPr>
          <w:b w:val="1"/>
          <w:bCs w:val="1"/>
          <w:rtl w:val="0"/>
          <w:lang w:val="pt-PT"/>
        </w:rPr>
        <w:t>é</w:t>
      </w:r>
      <w:r>
        <w:rPr>
          <w:b w:val="1"/>
          <w:bCs w:val="1"/>
          <w:rtl w:val="0"/>
          <w:lang w:val="pt-PT"/>
        </w:rPr>
        <w:t>is e rodas de conversa</w:t>
      </w:r>
      <w:r>
        <w:rPr>
          <w:rtl w:val="0"/>
          <w:lang w:val="pt-PT"/>
        </w:rPr>
        <w:t>, aproximando o p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blico de realizadores e profissionais para discutir cria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o, circula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 os futuros do cinema latino-americano.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“</w:t>
      </w:r>
      <w:r>
        <w:rPr>
          <w:rtl w:val="0"/>
          <w:lang w:val="pt-PT"/>
        </w:rPr>
        <w:t xml:space="preserve">Chegar aos 20 anos 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reconhecer uma hist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ria constru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da com artistas, profissionais, parceiros e p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blicos que fizeram da CineBH um espa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o de encontro com o cinema. Esta 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mostrou a for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 de reunir diferentes vozes da Am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rica Latina em Belo Horizonte, abrir caminhos para os filmes e criar condi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para que essas conversas continuem depois da mostra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 xml:space="preserve">, afirma </w:t>
      </w:r>
      <w:r>
        <w:rPr>
          <w:b w:val="1"/>
          <w:bCs w:val="1"/>
          <w:rtl w:val="0"/>
          <w:lang w:val="pt-PT"/>
        </w:rPr>
        <w:t>Raquel Hallak</w:t>
      </w:r>
      <w:r>
        <w:rPr>
          <w:rtl w:val="0"/>
          <w:lang w:val="pt-PT"/>
        </w:rPr>
        <w:t>, diretora da CineBH e coordenadora geral do Programa Cinema sem Fronteiras.</w:t>
      </w:r>
    </w:p>
    <w:p>
      <w:pPr>
        <w:pStyle w:val="Corpo"/>
        <w:spacing w:line="240" w:lineRule="exact"/>
        <w:rPr>
          <w:rStyle w:val="Ninguno"/>
          <w:sz w:val="20"/>
          <w:szCs w:val="20"/>
          <w:lang w:val="pt-PT"/>
        </w:rPr>
      </w:pPr>
    </w:p>
    <w:p>
      <w:pPr>
        <w:pStyle w:val="Corpo"/>
        <w:spacing w:line="240" w:lineRule="exac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Brasil CineMundi: projetos e conex</w:t>
      </w:r>
      <w:r>
        <w:rPr>
          <w:b w:val="1"/>
          <w:bCs w:val="1"/>
          <w:sz w:val="24"/>
          <w:szCs w:val="24"/>
          <w:rtl w:val="0"/>
          <w:lang w:val="pt-PT"/>
        </w:rPr>
        <w:t>õ</w:t>
      </w:r>
      <w:r>
        <w:rPr>
          <w:b w:val="1"/>
          <w:bCs w:val="1"/>
          <w:sz w:val="24"/>
          <w:szCs w:val="24"/>
          <w:rtl w:val="0"/>
          <w:lang w:val="pt-PT"/>
        </w:rPr>
        <w:t>es internacionais</w:t>
      </w:r>
    </w:p>
    <w:p>
      <w:pPr>
        <w:pStyle w:val="Corpo"/>
        <w:spacing w:line="20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 xml:space="preserve">O </w:t>
      </w:r>
      <w:r>
        <w:rPr>
          <w:b w:val="1"/>
          <w:bCs w:val="1"/>
          <w:rtl w:val="0"/>
          <w:lang w:val="pt-PT"/>
        </w:rPr>
        <w:t>17</w:t>
      </w:r>
      <w:r>
        <w:rPr>
          <w:b w:val="1"/>
          <w:bCs w:val="1"/>
          <w:rtl w:val="0"/>
          <w:lang w:val="pt-PT"/>
        </w:rPr>
        <w:t xml:space="preserve">º </w:t>
      </w:r>
      <w:r>
        <w:rPr>
          <w:b w:val="1"/>
          <w:bCs w:val="1"/>
          <w:rtl w:val="0"/>
          <w:lang w:val="pt-PT"/>
        </w:rPr>
        <w:t xml:space="preserve">Brasil CineMundi </w:t>
      </w:r>
      <w:r>
        <w:rPr>
          <w:b w:val="1"/>
          <w:bCs w:val="1"/>
          <w:rtl w:val="0"/>
          <w:lang w:val="pt-PT"/>
        </w:rPr>
        <w:t xml:space="preserve">– </w:t>
      </w:r>
      <w:r>
        <w:rPr>
          <w:b w:val="1"/>
          <w:bCs w:val="1"/>
          <w:rtl w:val="0"/>
          <w:lang w:val="pt-PT"/>
        </w:rPr>
        <w:t>Encontro Internacional de Coprodu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</w:t>
      </w:r>
      <w:r>
        <w:rPr>
          <w:rtl w:val="0"/>
          <w:lang w:val="pt-PT"/>
        </w:rPr>
        <w:t xml:space="preserve"> reuniu </w:t>
      </w:r>
      <w:r>
        <w:rPr>
          <w:b w:val="1"/>
          <w:bCs w:val="1"/>
          <w:rtl w:val="0"/>
          <w:lang w:val="pt-PT"/>
        </w:rPr>
        <w:t>mais de 200 profissionais da ind</w:t>
      </w:r>
      <w:r>
        <w:rPr>
          <w:b w:val="1"/>
          <w:bCs w:val="1"/>
          <w:rtl w:val="0"/>
          <w:lang w:val="pt-PT"/>
        </w:rPr>
        <w:t>ú</w:t>
      </w:r>
      <w:r>
        <w:rPr>
          <w:b w:val="1"/>
          <w:bCs w:val="1"/>
          <w:rtl w:val="0"/>
          <w:lang w:val="pt-PT"/>
        </w:rPr>
        <w:t>stria audiovisual</w:t>
      </w:r>
      <w:r>
        <w:rPr>
          <w:rtl w:val="0"/>
          <w:lang w:val="pt-PT"/>
        </w:rPr>
        <w:t xml:space="preserve">, com representantes de </w:t>
      </w:r>
      <w:r>
        <w:rPr>
          <w:b w:val="1"/>
          <w:bCs w:val="1"/>
          <w:rtl w:val="0"/>
          <w:lang w:val="pt-PT"/>
        </w:rPr>
        <w:t>15 pa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ses</w:t>
      </w:r>
      <w:r>
        <w:rPr>
          <w:rtl w:val="0"/>
          <w:lang w:val="pt-PT"/>
        </w:rPr>
        <w:t xml:space="preserve">. Foram selecionados </w:t>
      </w:r>
      <w:r>
        <w:rPr>
          <w:b w:val="1"/>
          <w:bCs w:val="1"/>
          <w:rtl w:val="0"/>
          <w:lang w:val="pt-PT"/>
        </w:rPr>
        <w:t>37 projetos de longas-metragens brasileiros</w:t>
      </w:r>
      <w:r>
        <w:rPr>
          <w:rtl w:val="0"/>
          <w:lang w:val="pt-PT"/>
        </w:rPr>
        <w:t xml:space="preserve"> e realizados </w:t>
      </w:r>
      <w:r>
        <w:rPr>
          <w:b w:val="1"/>
          <w:bCs w:val="1"/>
          <w:rtl w:val="0"/>
          <w:lang w:val="pt-PT"/>
        </w:rPr>
        <w:t>377 encontros de coprodu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</w:t>
      </w:r>
      <w:r>
        <w:rPr>
          <w:rtl w:val="0"/>
          <w:lang w:val="pt-PT"/>
        </w:rPr>
        <w:t>, criando oportunidades de interlocu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entre os projetos e parceiros do mercado internacional.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 xml:space="preserve">A agenda do Brasil CineMundi e do CineMundi Lab incluiu </w:t>
      </w:r>
      <w:r>
        <w:rPr>
          <w:b w:val="1"/>
          <w:bCs w:val="1"/>
          <w:rtl w:val="0"/>
          <w:lang w:val="pt-PT"/>
        </w:rPr>
        <w:t>44 atividades formativas</w:t>
      </w:r>
      <w:r>
        <w:rPr>
          <w:rtl w:val="0"/>
          <w:lang w:val="pt-PT"/>
        </w:rPr>
        <w:t>, entre elas seis oficinas e laborat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rio de roteiro, dois workshops internacionais, tr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s masterclasses internacionais e 13 laborat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rios de desenvolvimento. Tamb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 xml:space="preserve">m foram realizadas </w:t>
      </w:r>
      <w:r>
        <w:rPr>
          <w:b w:val="1"/>
          <w:bCs w:val="1"/>
          <w:rtl w:val="0"/>
          <w:lang w:val="pt-PT"/>
        </w:rPr>
        <w:t>tr</w:t>
      </w:r>
      <w:r>
        <w:rPr>
          <w:b w:val="1"/>
          <w:bCs w:val="1"/>
          <w:rtl w:val="0"/>
          <w:lang w:val="pt-PT"/>
        </w:rPr>
        <w:t>ê</w:t>
      </w:r>
      <w:r>
        <w:rPr>
          <w:b w:val="1"/>
          <w:bCs w:val="1"/>
          <w:rtl w:val="0"/>
          <w:lang w:val="pt-PT"/>
        </w:rPr>
        <w:t>s sess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  <w:lang w:val="pt-PT"/>
        </w:rPr>
        <w:t>es de pitching, com 22 projetos</w:t>
      </w:r>
      <w:r>
        <w:rPr>
          <w:rtl w:val="0"/>
          <w:lang w:val="pt-PT"/>
        </w:rPr>
        <w:t>, al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 xml:space="preserve">m de </w:t>
      </w:r>
      <w:r>
        <w:rPr>
          <w:b w:val="1"/>
          <w:bCs w:val="1"/>
          <w:rtl w:val="0"/>
          <w:lang w:val="pt-PT"/>
        </w:rPr>
        <w:t>64 consultorias</w:t>
      </w:r>
      <w:r>
        <w:rPr>
          <w:rtl w:val="0"/>
          <w:lang w:val="pt-PT"/>
        </w:rPr>
        <w:t xml:space="preserve"> e </w:t>
      </w:r>
      <w:r>
        <w:rPr>
          <w:b w:val="1"/>
          <w:bCs w:val="1"/>
          <w:rtl w:val="0"/>
          <w:lang w:val="pt-PT"/>
        </w:rPr>
        <w:t>10 mentorias de roteiro</w:t>
      </w:r>
      <w:r>
        <w:rPr>
          <w:rtl w:val="0"/>
          <w:lang w:val="pt-PT"/>
        </w:rPr>
        <w:t>. A programa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contou com agenda de relacionamento e premia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“</w:t>
      </w:r>
      <w:r>
        <w:rPr>
          <w:rtl w:val="0"/>
          <w:lang w:val="pt-PT"/>
        </w:rPr>
        <w:t>Os encontros de coprodu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aos projetos brasileiros a oportunidade de dialogar com profissionais de diferentes pa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ses, amadurecer estrat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 xml:space="preserve">gias e construir parcerias. O Brasil CineMundi chega </w:t>
      </w:r>
      <w:r>
        <w:rPr>
          <w:rtl w:val="0"/>
          <w:lang w:val="pt-PT"/>
        </w:rPr>
        <w:t xml:space="preserve">à </w:t>
      </w:r>
      <w:r>
        <w:rPr>
          <w:rtl w:val="0"/>
          <w:lang w:val="pt-PT"/>
        </w:rPr>
        <w:t>sua 17</w:t>
      </w:r>
      <w:r>
        <w:rPr>
          <w:rtl w:val="0"/>
          <w:lang w:val="pt-PT"/>
        </w:rPr>
        <w:t xml:space="preserve">ª </w:t>
      </w:r>
      <w:r>
        <w:rPr>
          <w:rtl w:val="0"/>
          <w:lang w:val="pt-PT"/>
        </w:rPr>
        <w:t>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reafirmando o valor desse trabalho continuado, que acompanha os filmes desde o desenvolvimento e contribui para suas trajet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rias</w:t>
      </w:r>
      <w:r>
        <w:rPr>
          <w:rtl w:val="0"/>
          <w:lang w:val="pt-PT"/>
        </w:rPr>
        <w:t>”</w:t>
      </w:r>
      <w:r>
        <w:rPr>
          <w:rtl w:val="0"/>
          <w:lang w:val="pt-PT"/>
        </w:rPr>
        <w:t>, destaca Raquel Hallak.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40" w:lineRule="exac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Cinema, forma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pt-PT"/>
        </w:rPr>
        <w:t>o e cidade</w:t>
      </w:r>
    </w:p>
    <w:p>
      <w:pPr>
        <w:pStyle w:val="Corpo"/>
        <w:spacing w:line="20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As a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voltadas ao p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blico escolar inclu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ram </w:t>
      </w:r>
      <w:r>
        <w:rPr>
          <w:b w:val="1"/>
          <w:bCs w:val="1"/>
          <w:rtl w:val="0"/>
          <w:lang w:val="pt-PT"/>
        </w:rPr>
        <w:t>sete sess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  <w:lang w:val="pt-PT"/>
        </w:rPr>
        <w:t>es Cine-Escola</w:t>
      </w:r>
      <w:r>
        <w:rPr>
          <w:rtl w:val="0"/>
          <w:lang w:val="pt-PT"/>
        </w:rPr>
        <w:t>, com a participa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de </w:t>
      </w:r>
      <w:r>
        <w:rPr>
          <w:b w:val="1"/>
          <w:bCs w:val="1"/>
          <w:rtl w:val="0"/>
          <w:lang w:val="pt-PT"/>
        </w:rPr>
        <w:t>1</w:t>
      </w:r>
      <w:r>
        <w:rPr>
          <w:b w:val="1"/>
          <w:bCs w:val="1"/>
          <w:rtl w:val="0"/>
          <w:lang w:val="pt-PT"/>
        </w:rPr>
        <w:t>3</w:t>
      </w:r>
      <w:r>
        <w:rPr>
          <w:b w:val="1"/>
          <w:bCs w:val="1"/>
          <w:rtl w:val="0"/>
          <w:lang w:val="pt-PT"/>
        </w:rPr>
        <w:t xml:space="preserve"> escolas</w:t>
      </w:r>
      <w:r>
        <w:rPr>
          <w:rtl w:val="0"/>
          <w:lang w:val="pt-PT"/>
        </w:rPr>
        <w:t xml:space="preserve"> e benef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 xml:space="preserve">cio a </w:t>
      </w:r>
      <w:r>
        <w:rPr>
          <w:b w:val="1"/>
          <w:bCs w:val="1"/>
          <w:rtl w:val="0"/>
          <w:lang w:val="pt-PT"/>
        </w:rPr>
        <w:t>mais de 2 mil alunos</w:t>
      </w:r>
      <w:r>
        <w:rPr>
          <w:rtl w:val="0"/>
          <w:lang w:val="pt-PT"/>
        </w:rPr>
        <w:t>. A Mostrinha de Cinema integrou a programa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para diferentes idades. Arte, performance audiovisual, exposi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o, interven</w:t>
      </w:r>
      <w:r>
        <w:rPr>
          <w:rtl w:val="0"/>
          <w:lang w:val="pt-PT"/>
        </w:rPr>
        <w:t>çõ</w:t>
      </w:r>
      <w:r>
        <w:rPr>
          <w:rtl w:val="0"/>
          <w:lang w:val="pt-PT"/>
        </w:rPr>
        <w:t>es circenses e show de m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gica tamb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m fizeram parte da experi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ncia do evento na cidade.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A 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 recebeu </w:t>
      </w:r>
      <w:r>
        <w:rPr>
          <w:b w:val="1"/>
          <w:bCs w:val="1"/>
          <w:rtl w:val="0"/>
          <w:lang w:val="pt-PT"/>
        </w:rPr>
        <w:t>mais de 350 convidados</w:t>
      </w:r>
      <w:r>
        <w:rPr>
          <w:rtl w:val="0"/>
          <w:lang w:val="pt-PT"/>
        </w:rPr>
        <w:t>. A cobertura contou com a presen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a de </w:t>
      </w:r>
      <w:r>
        <w:rPr>
          <w:b w:val="1"/>
          <w:bCs w:val="1"/>
          <w:rtl w:val="0"/>
          <w:lang w:val="pt-PT"/>
        </w:rPr>
        <w:t>77 jornalistas de 53 ve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culos</w:t>
      </w:r>
      <w:r>
        <w:rPr>
          <w:rtl w:val="0"/>
          <w:lang w:val="pt-PT"/>
        </w:rPr>
        <w:t xml:space="preserve">, enquanto </w:t>
      </w:r>
      <w:r>
        <w:rPr>
          <w:b w:val="1"/>
          <w:bCs w:val="1"/>
          <w:rtl w:val="0"/>
          <w:lang w:val="pt-PT"/>
        </w:rPr>
        <w:t>mais de 400 ve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culos de imprensa</w:t>
      </w:r>
      <w:r>
        <w:rPr>
          <w:rtl w:val="0"/>
          <w:lang w:val="pt-PT"/>
        </w:rPr>
        <w:t xml:space="preserve"> acompanharam o evento. No ambiente digital, o site registrou </w:t>
      </w:r>
      <w:r>
        <w:rPr>
          <w:b w:val="1"/>
          <w:bCs w:val="1"/>
          <w:rtl w:val="0"/>
          <w:lang w:val="pt-PT"/>
        </w:rPr>
        <w:t>mais de 80 mil acessos, originados em mais de 60 pa</w:t>
      </w:r>
      <w:r>
        <w:rPr>
          <w:b w:val="1"/>
          <w:bCs w:val="1"/>
          <w:rtl w:val="0"/>
          <w:lang w:val="pt-PT"/>
        </w:rPr>
        <w:t>í</w:t>
      </w:r>
      <w:r>
        <w:rPr>
          <w:b w:val="1"/>
          <w:bCs w:val="1"/>
          <w:rtl w:val="0"/>
          <w:lang w:val="pt-PT"/>
        </w:rPr>
        <w:t>ses</w:t>
      </w:r>
      <w:r>
        <w:rPr>
          <w:rtl w:val="0"/>
          <w:lang w:val="pt-PT"/>
        </w:rPr>
        <w:t>, e as redes sociais alcan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 xml:space="preserve">aram </w:t>
      </w:r>
      <w:r>
        <w:rPr>
          <w:b w:val="1"/>
          <w:bCs w:val="1"/>
          <w:rtl w:val="0"/>
          <w:lang w:val="pt-PT"/>
        </w:rPr>
        <w:t>mais de 2,9 milh</w:t>
      </w:r>
      <w:r>
        <w:rPr>
          <w:b w:val="1"/>
          <w:bCs w:val="1"/>
          <w:rtl w:val="0"/>
          <w:lang w:val="pt-PT"/>
        </w:rPr>
        <w:t>õ</w:t>
      </w:r>
      <w:r>
        <w:rPr>
          <w:b w:val="1"/>
          <w:bCs w:val="1"/>
          <w:rtl w:val="0"/>
          <w:lang w:val="pt-PT"/>
        </w:rPr>
        <w:t>es de visualiza</w:t>
      </w:r>
      <w:r>
        <w:rPr>
          <w:b w:val="1"/>
          <w:bCs w:val="1"/>
          <w:rtl w:val="0"/>
          <w:lang w:val="pt-PT"/>
        </w:rPr>
        <w:t>çõ</w:t>
      </w:r>
      <w:r>
        <w:rPr>
          <w:b w:val="1"/>
          <w:bCs w:val="1"/>
          <w:rtl w:val="0"/>
          <w:lang w:val="pt-PT"/>
        </w:rPr>
        <w:t>es</w:t>
      </w:r>
      <w:r>
        <w:rPr>
          <w:rtl w:val="0"/>
          <w:lang w:val="pt-PT"/>
        </w:rPr>
        <w:t>.</w:t>
      </w:r>
    </w:p>
    <w:p>
      <w:pPr>
        <w:pStyle w:val="Corpo"/>
        <w:spacing w:line="280" w:lineRule="exact"/>
        <w:jc w:val="both"/>
        <w:rPr>
          <w:rStyle w:val="Ninguno"/>
          <w:lang w:val="pt-PT"/>
        </w:rPr>
      </w:pPr>
    </w:p>
    <w:p>
      <w:pPr>
        <w:pStyle w:val="Corpo"/>
        <w:spacing w:line="280" w:lineRule="exact"/>
        <w:jc w:val="both"/>
        <w:rPr>
          <w:rStyle w:val="Ninguno"/>
        </w:rPr>
      </w:pPr>
      <w:r>
        <w:rPr>
          <w:rtl w:val="0"/>
          <w:lang w:val="pt-PT"/>
        </w:rPr>
        <w:t>Realizadas em Belo Horizonte, a CineBH e o Brasil CineMundi encerram a edi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2026 com um balan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o que re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ne participa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 p</w:t>
      </w:r>
      <w:r>
        <w:rPr>
          <w:rtl w:val="0"/>
          <w:lang w:val="pt-PT"/>
        </w:rPr>
        <w:t>ú</w:t>
      </w:r>
      <w:r>
        <w:rPr>
          <w:rtl w:val="0"/>
          <w:lang w:val="pt-PT"/>
        </w:rPr>
        <w:t>blico, forma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o, exibi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 conex</w:t>
      </w:r>
      <w:r>
        <w:rPr>
          <w:rtl w:val="0"/>
          <w:lang w:val="pt-PT"/>
        </w:rPr>
        <w:t>õ</w:t>
      </w:r>
      <w:r>
        <w:rPr>
          <w:rtl w:val="0"/>
          <w:lang w:val="pt-PT"/>
        </w:rPr>
        <w:t>es profissionais. Aos 20 anos, a CineBH segue projetando horizontes para o cinema latino-americano; no Brasil CineMundi, novos encontros ajudam a construir os caminhos dos filmes brasileiros no mundo.</w:t>
      </w:r>
    </w:p>
    <w:p>
      <w:pPr>
        <w:pStyle w:val="Corpo"/>
        <w:spacing w:line="240" w:lineRule="exact"/>
        <w:rPr>
          <w:rStyle w:val="Ninguno"/>
          <w:sz w:val="20"/>
          <w:szCs w:val="20"/>
          <w:lang w:val="pt-PT"/>
        </w:rPr>
      </w:pPr>
    </w:p>
    <w:p>
      <w:pPr>
        <w:pStyle w:val="Corpo"/>
        <w:widowControl w:val="1"/>
        <w:shd w:val="clear" w:color="auto" w:fill="ffffff"/>
        <w:spacing w:line="240" w:lineRule="exact"/>
        <w:rPr>
          <w:b w:val="1"/>
          <w:bCs w:val="1"/>
          <w:sz w:val="28"/>
          <w:szCs w:val="28"/>
          <w:lang w:val="pt-PT"/>
        </w:rPr>
      </w:pPr>
    </w:p>
    <w:p>
      <w:pPr>
        <w:pStyle w:val="Corpo"/>
        <w:widowControl w:val="1"/>
        <w:pBdr>
          <w:top w:val="nil"/>
          <w:left w:val="nil"/>
          <w:bottom w:val="single" w:color="000000" w:sz="4" w:space="0" w:shadow="0" w:frame="0"/>
          <w:right w:val="nil"/>
        </w:pBdr>
        <w:shd w:val="clear" w:color="auto" w:fill="ffffff"/>
        <w:spacing w:before="150" w:after="150" w:line="276" w:lineRule="auto"/>
        <w:rPr>
          <w:kern w:val="2"/>
          <w:sz w:val="20"/>
          <w:szCs w:val="20"/>
        </w:rPr>
      </w:pPr>
      <w:r>
        <w:rPr>
          <w:kern w:val="2"/>
          <w:sz w:val="20"/>
          <w:szCs w:val="20"/>
          <w:rtl w:val="0"/>
          <w:lang w:val="pt-PT"/>
        </w:rPr>
        <w:t>***</w:t>
      </w:r>
    </w:p>
    <w:p>
      <w:pPr>
        <w:pStyle w:val="Corpo"/>
        <w:widowControl w:val="1"/>
        <w:spacing w:before="100" w:after="100" w:line="276" w:lineRule="auto"/>
        <w:jc w:val="both"/>
        <w:rPr>
          <w:kern w:val="2"/>
          <w:sz w:val="20"/>
          <w:szCs w:val="20"/>
        </w:rPr>
      </w:pPr>
      <w:r>
        <w:rPr>
          <w:b w:val="1"/>
          <w:bCs w:val="1"/>
          <w:kern w:val="2"/>
          <w:sz w:val="20"/>
          <w:szCs w:val="20"/>
          <w:rtl w:val="0"/>
          <w:lang w:val="pt-PT"/>
        </w:rPr>
        <w:t>A 20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ª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CineBH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–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>Mostra Internacional de Cinema de Belo Horizonte e o 17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º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Brasil CineMundi </w:t>
      </w:r>
      <w:r>
        <w:rPr>
          <w:kern w:val="2"/>
          <w:sz w:val="20"/>
          <w:szCs w:val="20"/>
          <w:rtl w:val="0"/>
          <w:lang w:val="pt-PT"/>
        </w:rPr>
        <w:t xml:space="preserve">integram o Cinema sem Fronteiras 2026 </w:t>
      </w:r>
      <w:r>
        <w:rPr>
          <w:kern w:val="2"/>
          <w:sz w:val="20"/>
          <w:szCs w:val="20"/>
          <w:rtl w:val="0"/>
          <w:lang w:val="pt-PT"/>
        </w:rPr>
        <w:t xml:space="preserve">– </w:t>
      </w:r>
      <w:r>
        <w:rPr>
          <w:kern w:val="2"/>
          <w:sz w:val="20"/>
          <w:szCs w:val="20"/>
          <w:rtl w:val="0"/>
          <w:lang w:val="pt-PT"/>
        </w:rPr>
        <w:t xml:space="preserve">programa internacional de audiovisual idealizado pela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>Universo Produ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>çã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>o</w:t>
      </w:r>
      <w:r>
        <w:rPr>
          <w:kern w:val="2"/>
          <w:sz w:val="20"/>
          <w:szCs w:val="20"/>
          <w:rtl w:val="0"/>
          <w:lang w:val="pt-PT"/>
        </w:rPr>
        <w:t xml:space="preserve"> e que re</w:t>
      </w:r>
      <w:r>
        <w:rPr>
          <w:kern w:val="2"/>
          <w:sz w:val="20"/>
          <w:szCs w:val="20"/>
          <w:rtl w:val="0"/>
          <w:lang w:val="pt-PT"/>
        </w:rPr>
        <w:t>ú</w:t>
      </w:r>
      <w:r>
        <w:rPr>
          <w:kern w:val="2"/>
          <w:sz w:val="20"/>
          <w:szCs w:val="20"/>
          <w:rtl w:val="0"/>
          <w:lang w:val="pt-PT"/>
        </w:rPr>
        <w:t>ne tamb</w:t>
      </w:r>
      <w:r>
        <w:rPr>
          <w:kern w:val="2"/>
          <w:sz w:val="20"/>
          <w:szCs w:val="20"/>
          <w:rtl w:val="0"/>
          <w:lang w:val="pt-PT"/>
        </w:rPr>
        <w:t>é</w:t>
      </w:r>
      <w:r>
        <w:rPr>
          <w:kern w:val="2"/>
          <w:sz w:val="20"/>
          <w:szCs w:val="20"/>
          <w:rtl w:val="0"/>
          <w:lang w:val="pt-PT"/>
        </w:rPr>
        <w:t xml:space="preserve">m a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Mostra de Cinema de Tiradentes </w:t>
      </w:r>
      <w:r>
        <w:rPr>
          <w:kern w:val="2"/>
          <w:sz w:val="20"/>
          <w:szCs w:val="20"/>
          <w:rtl w:val="0"/>
          <w:lang w:val="pt-PT"/>
        </w:rPr>
        <w:t>(centrada na produ</w:t>
      </w:r>
      <w:r>
        <w:rPr>
          <w:kern w:val="2"/>
          <w:sz w:val="20"/>
          <w:szCs w:val="20"/>
          <w:rtl w:val="0"/>
          <w:lang w:val="pt-PT"/>
        </w:rPr>
        <w:t>çã</w:t>
      </w:r>
      <w:r>
        <w:rPr>
          <w:kern w:val="2"/>
          <w:sz w:val="20"/>
          <w:szCs w:val="20"/>
          <w:rtl w:val="0"/>
          <w:lang w:val="pt-PT"/>
        </w:rPr>
        <w:t>o contempor</w:t>
      </w:r>
      <w:r>
        <w:rPr>
          <w:kern w:val="2"/>
          <w:sz w:val="20"/>
          <w:szCs w:val="20"/>
          <w:rtl w:val="0"/>
          <w:lang w:val="pt-PT"/>
        </w:rPr>
        <w:t>â</w:t>
      </w:r>
      <w:r>
        <w:rPr>
          <w:kern w:val="2"/>
          <w:sz w:val="20"/>
          <w:szCs w:val="20"/>
          <w:rtl w:val="0"/>
          <w:lang w:val="pt-PT"/>
        </w:rPr>
        <w:t xml:space="preserve">nea, em janeiro) e a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CineOP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– </w:t>
      </w:r>
      <w:r>
        <w:rPr>
          <w:b w:val="1"/>
          <w:bCs w:val="1"/>
          <w:kern w:val="2"/>
          <w:sz w:val="20"/>
          <w:szCs w:val="20"/>
          <w:rtl w:val="0"/>
          <w:lang w:val="pt-PT"/>
        </w:rPr>
        <w:t xml:space="preserve">Mostra de Cinema de Ouro Preto </w:t>
      </w:r>
      <w:r>
        <w:rPr>
          <w:kern w:val="2"/>
          <w:sz w:val="20"/>
          <w:szCs w:val="20"/>
          <w:rtl w:val="0"/>
          <w:lang w:val="pt-PT"/>
        </w:rPr>
        <w:t>(que difunde o audiovisual como patrim</w:t>
      </w:r>
      <w:r>
        <w:rPr>
          <w:kern w:val="2"/>
          <w:sz w:val="20"/>
          <w:szCs w:val="20"/>
          <w:rtl w:val="0"/>
          <w:lang w:val="pt-PT"/>
        </w:rPr>
        <w:t>ô</w:t>
      </w:r>
      <w:r>
        <w:rPr>
          <w:kern w:val="2"/>
          <w:sz w:val="20"/>
          <w:szCs w:val="20"/>
          <w:rtl w:val="0"/>
          <w:lang w:val="pt-PT"/>
        </w:rPr>
        <w:t>nio e ferramenta de educa</w:t>
      </w:r>
      <w:r>
        <w:rPr>
          <w:kern w:val="2"/>
          <w:sz w:val="20"/>
          <w:szCs w:val="20"/>
          <w:rtl w:val="0"/>
          <w:lang w:val="pt-PT"/>
        </w:rPr>
        <w:t>çã</w:t>
      </w:r>
      <w:r>
        <w:rPr>
          <w:kern w:val="2"/>
          <w:sz w:val="20"/>
          <w:szCs w:val="20"/>
          <w:rtl w:val="0"/>
          <w:lang w:val="pt-PT"/>
        </w:rPr>
        <w:t>o, em junho).</w:t>
      </w:r>
    </w:p>
    <w:p>
      <w:pPr>
        <w:pStyle w:val="Corpo"/>
        <w:widowControl w:val="1"/>
        <w:spacing w:before="100" w:after="100" w:line="276" w:lineRule="auto"/>
        <w:jc w:val="both"/>
        <w:rPr>
          <w:kern w:val="2"/>
          <w:sz w:val="20"/>
          <w:szCs w:val="20"/>
        </w:rPr>
      </w:pPr>
      <w:r>
        <w:rPr>
          <w:kern w:val="2"/>
          <w:sz w:val="20"/>
          <w:szCs w:val="20"/>
          <w:rtl w:val="0"/>
          <w:lang w:val="pt-PT"/>
        </w:rPr>
        <w:t>***</w:t>
      </w:r>
    </w:p>
    <w:p>
      <w:pPr>
        <w:pStyle w:val="Body Text"/>
        <w:pBdr>
          <w:top w:val="nil"/>
          <w:left w:val="nil"/>
          <w:bottom w:val="single" w:color="000000" w:sz="4" w:space="0" w:shadow="0" w:frame="0"/>
          <w:right w:val="nil"/>
        </w:pBdr>
        <w:jc w:val="both"/>
      </w:pPr>
      <w:r>
        <w:rPr>
          <w:b w:val="1"/>
          <w:bCs w:val="1"/>
          <w:rtl w:val="0"/>
          <w:lang w:val="pt-PT"/>
        </w:rPr>
        <w:t>SERVI</w:t>
      </w:r>
      <w:r>
        <w:rPr>
          <w:b w:val="1"/>
          <w:bCs w:val="1"/>
          <w:rtl w:val="0"/>
          <w:lang w:val="pt-PT"/>
        </w:rPr>
        <w:t>Ç</w:t>
      </w:r>
      <w:r>
        <w:rPr>
          <w:b w:val="1"/>
          <w:bCs w:val="1"/>
          <w:rtl w:val="0"/>
          <w:lang w:val="pt-PT"/>
        </w:rPr>
        <w:t xml:space="preserve">O </w:t>
      </w:r>
    </w:p>
    <w:p>
      <w:pPr>
        <w:pStyle w:val="Corpo A"/>
        <w:spacing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20</w:t>
      </w:r>
      <w:r>
        <w:rPr>
          <w:b w:val="1"/>
          <w:bCs w:val="1"/>
          <w:sz w:val="20"/>
          <w:szCs w:val="20"/>
          <w:vertAlign w:val="superscript"/>
          <w:rtl w:val="0"/>
          <w:lang w:val="pt-PT"/>
        </w:rPr>
        <w:t>a</w:t>
      </w:r>
      <w:r>
        <w:rPr>
          <w:b w:val="1"/>
          <w:bCs w:val="1"/>
          <w:sz w:val="20"/>
          <w:szCs w:val="20"/>
          <w:rtl w:val="0"/>
          <w:lang w:val="pt-PT"/>
        </w:rPr>
        <w:t xml:space="preserve"> CINEBH - MOSTRA INTERNACIONAL DE CINEMA DE BELO HORIZONTE</w:t>
      </w:r>
    </w:p>
    <w:p>
      <w:pPr>
        <w:pStyle w:val="Corpo A"/>
        <w:spacing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17</w:t>
      </w:r>
      <w:r>
        <w:rPr>
          <w:b w:val="1"/>
          <w:bCs w:val="1"/>
          <w:sz w:val="20"/>
          <w:szCs w:val="20"/>
          <w:rtl w:val="0"/>
          <w:lang w:val="pt-PT"/>
        </w:rPr>
        <w:t xml:space="preserve">º </w:t>
      </w:r>
      <w:r>
        <w:rPr>
          <w:b w:val="1"/>
          <w:bCs w:val="1"/>
          <w:sz w:val="20"/>
          <w:szCs w:val="20"/>
          <w:rtl w:val="0"/>
          <w:lang w:val="pt-PT"/>
        </w:rPr>
        <w:t xml:space="preserve">BRASIL CINEMUNDI </w:t>
      </w:r>
      <w:r>
        <w:rPr>
          <w:b w:val="1"/>
          <w:bCs w:val="1"/>
          <w:sz w:val="20"/>
          <w:szCs w:val="20"/>
          <w:rtl w:val="0"/>
          <w:lang w:val="pt-PT"/>
        </w:rPr>
        <w:t xml:space="preserve">– </w:t>
      </w:r>
      <w:r>
        <w:rPr>
          <w:b w:val="1"/>
          <w:bCs w:val="1"/>
          <w:sz w:val="20"/>
          <w:szCs w:val="20"/>
          <w:rtl w:val="0"/>
          <w:lang w:val="pt-PT"/>
        </w:rPr>
        <w:t>ENCONTRO INTERNACIONAL DE COPRODU</w:t>
      </w:r>
      <w:r>
        <w:rPr>
          <w:b w:val="1"/>
          <w:bCs w:val="1"/>
          <w:sz w:val="20"/>
          <w:szCs w:val="20"/>
          <w:rtl w:val="0"/>
          <w:lang w:val="pt-PT"/>
        </w:rPr>
        <w:t>ÇÃ</w:t>
      </w:r>
      <w:r>
        <w:rPr>
          <w:b w:val="1"/>
          <w:bCs w:val="1"/>
          <w:sz w:val="20"/>
          <w:szCs w:val="20"/>
          <w:rtl w:val="0"/>
          <w:lang w:val="pt-PT"/>
        </w:rPr>
        <w:t xml:space="preserve">O </w:t>
      </w:r>
    </w:p>
    <w:p>
      <w:pPr>
        <w:pStyle w:val="Corpo A"/>
        <w:spacing w:after="0"/>
        <w:rPr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22 a 27 de setembro de 2026 | PROGRAMA</w:t>
      </w:r>
      <w:r>
        <w:rPr>
          <w:b w:val="1"/>
          <w:bCs w:val="1"/>
          <w:sz w:val="20"/>
          <w:szCs w:val="20"/>
          <w:rtl w:val="0"/>
          <w:lang w:val="pt-PT"/>
        </w:rPr>
        <w:t>ÇÃ</w:t>
      </w:r>
      <w:r>
        <w:rPr>
          <w:b w:val="1"/>
          <w:bCs w:val="1"/>
          <w:sz w:val="20"/>
          <w:szCs w:val="20"/>
          <w:rtl w:val="0"/>
          <w:lang w:val="pt-PT"/>
        </w:rPr>
        <w:t>O GRATUITA</w:t>
      </w:r>
    </w:p>
    <w:p>
      <w:pPr>
        <w:pStyle w:val="Corpo"/>
        <w:shd w:val="clear" w:color="auto" w:fill="ffffff"/>
        <w:spacing w:line="100" w:lineRule="exact"/>
        <w:rPr>
          <w:b w:val="1"/>
          <w:bCs w:val="1"/>
          <w:outline w:val="0"/>
          <w:color w:val="222222"/>
          <w:sz w:val="20"/>
          <w:szCs w:val="20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Corpo"/>
        <w:shd w:val="clear" w:color="auto" w:fill="ffffff"/>
        <w:suppressAutoHyphens w:val="0"/>
        <w:spacing w:line="340" w:lineRule="exact"/>
        <w:rPr>
          <w:b w:val="1"/>
          <w:bCs w:val="1"/>
          <w:outline w:val="0"/>
          <w:color w:val="222222"/>
          <w:sz w:val="20"/>
          <w:szCs w:val="20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0"/>
          <w:szCs w:val="20"/>
          <w:u w:color="222222"/>
          <w:rtl w:val="0"/>
          <w:lang w:val="pt-PT"/>
          <w14:textFill>
            <w14:solidFill>
              <w14:srgbClr w14:val="222222"/>
            </w14:solidFill>
          </w14:textFill>
        </w:rPr>
        <w:t>Idealiza</w:t>
      </w:r>
      <w:r>
        <w:rPr>
          <w:outline w:val="0"/>
          <w:color w:val="222222"/>
          <w:sz w:val="20"/>
          <w:szCs w:val="20"/>
          <w:u w:color="222222"/>
          <w:rtl w:val="0"/>
          <w:lang w:val="pt-PT"/>
          <w14:textFill>
            <w14:solidFill>
              <w14:srgbClr w14:val="222222"/>
            </w14:solidFill>
          </w14:textFill>
        </w:rPr>
        <w:t>çã</w:t>
      </w:r>
      <w:r>
        <w:rPr>
          <w:outline w:val="0"/>
          <w:color w:val="222222"/>
          <w:sz w:val="20"/>
          <w:szCs w:val="20"/>
          <w:u w:color="222222"/>
          <w:rtl w:val="0"/>
          <w:lang w:val="pt-PT"/>
          <w14:textFill>
            <w14:solidFill>
              <w14:srgbClr w14:val="222222"/>
            </w14:solidFill>
          </w14:textFill>
        </w:rPr>
        <w:t>o e realiza</w:t>
      </w:r>
      <w:r>
        <w:rPr>
          <w:outline w:val="0"/>
          <w:color w:val="222222"/>
          <w:sz w:val="20"/>
          <w:szCs w:val="20"/>
          <w:u w:color="222222"/>
          <w:rtl w:val="0"/>
          <w:lang w:val="pt-PT"/>
          <w14:textFill>
            <w14:solidFill>
              <w14:srgbClr w14:val="222222"/>
            </w14:solidFill>
          </w14:textFill>
        </w:rPr>
        <w:t>çã</w:t>
      </w:r>
      <w:r>
        <w:rPr>
          <w:outline w:val="0"/>
          <w:color w:val="222222"/>
          <w:sz w:val="20"/>
          <w:szCs w:val="20"/>
          <w:u w:color="222222"/>
          <w:rtl w:val="0"/>
          <w:lang w:val="it-IT"/>
          <w14:textFill>
            <w14:solidFill>
              <w14:srgbClr w14:val="222222"/>
            </w14:solidFill>
          </w14:textFill>
        </w:rPr>
        <w:t xml:space="preserve">o: </w:t>
      </w:r>
      <w:r>
        <w:rPr>
          <w:b w:val="1"/>
          <w:bCs w:val="1"/>
          <w:outline w:val="0"/>
          <w:color w:val="222222"/>
          <w:sz w:val="20"/>
          <w:szCs w:val="20"/>
          <w:u w:color="222222"/>
          <w:rtl w:val="0"/>
          <w:lang w:val="de-DE"/>
          <w14:textFill>
            <w14:solidFill>
              <w14:srgbClr w14:val="222222"/>
            </w14:solidFill>
          </w14:textFill>
        </w:rPr>
        <w:t>UNIVERSO PRODU</w:t>
      </w:r>
      <w:r>
        <w:rPr>
          <w:b w:val="1"/>
          <w:bCs w:val="1"/>
          <w:outline w:val="0"/>
          <w:color w:val="222222"/>
          <w:sz w:val="20"/>
          <w:szCs w:val="20"/>
          <w:u w:color="222222"/>
          <w:rtl w:val="0"/>
          <w14:textFill>
            <w14:solidFill>
              <w14:srgbClr w14:val="222222"/>
            </w14:solidFill>
          </w14:textFill>
        </w:rPr>
        <w:t>ÇÃ</w:t>
      </w:r>
      <w:r>
        <w:rPr>
          <w:b w:val="1"/>
          <w:bCs w:val="1"/>
          <w:outline w:val="0"/>
          <w:color w:val="222222"/>
          <w:sz w:val="20"/>
          <w:szCs w:val="20"/>
          <w:u w:color="222222"/>
          <w:rtl w:val="0"/>
          <w:lang w:val="pt-PT"/>
          <w14:textFill>
            <w14:solidFill>
              <w14:srgbClr w14:val="222222"/>
            </w14:solidFill>
          </w14:textFill>
        </w:rPr>
        <w:t xml:space="preserve">O </w:t>
      </w:r>
    </w:p>
    <w:p>
      <w:pPr>
        <w:pStyle w:val="Corpo"/>
        <w:shd w:val="clear" w:color="auto" w:fill="ffffff"/>
        <w:spacing w:line="280" w:lineRule="exact"/>
      </w:pPr>
    </w:p>
    <w:p>
      <w:pPr>
        <w:pStyle w:val="Corpo A"/>
        <w:spacing w:after="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***</w:t>
      </w:r>
    </w:p>
    <w:p>
      <w:pPr>
        <w:pStyle w:val="Corpo A"/>
        <w:shd w:val="clear" w:color="auto" w:fill="ffffff"/>
        <w:spacing w:after="0" w:line="240" w:lineRule="exact"/>
        <w:rPr>
          <w:sz w:val="20"/>
          <w:szCs w:val="20"/>
        </w:rPr>
      </w:pPr>
      <w:r>
        <w:rPr>
          <w:b w:val="1"/>
          <w:bCs w:val="1"/>
          <w:outline w:val="0"/>
          <w:color w:val="3f6797"/>
          <w:sz w:val="20"/>
          <w:szCs w:val="20"/>
          <w:u w:color="3f6797"/>
          <w:rtl w:val="0"/>
          <w:lang w:val="pt-PT"/>
          <w14:textFill>
            <w14:solidFill>
              <w14:srgbClr w14:val="3F6797"/>
            </w14:solidFill>
          </w14:textFill>
        </w:rPr>
        <w:t>I</w:t>
      </w:r>
      <w:r>
        <w:rPr>
          <w:sz w:val="20"/>
          <w:szCs w:val="20"/>
          <w:rtl w:val="0"/>
          <w:lang w:val="pt-PT"/>
        </w:rPr>
        <w:t>nforma</w:t>
      </w:r>
      <w:r>
        <w:rPr>
          <w:sz w:val="20"/>
          <w:szCs w:val="20"/>
          <w:rtl w:val="0"/>
          <w:lang w:val="pt-PT"/>
        </w:rPr>
        <w:t>çõ</w:t>
      </w:r>
      <w:r>
        <w:rPr>
          <w:sz w:val="20"/>
          <w:szCs w:val="20"/>
          <w:rtl w:val="0"/>
          <w:lang w:val="pt-PT"/>
        </w:rPr>
        <w:t>es pelo telefone: (31) 3282-2366</w:t>
      </w:r>
    </w:p>
    <w:p>
      <w:pPr>
        <w:pStyle w:val="Corpo A A"/>
        <w:spacing w:after="0" w:line="240" w:lineRule="exact"/>
      </w:pPr>
      <w:r>
        <w:rPr>
          <w:rFonts w:ascii="Calibri" w:hAnsi="Calibri"/>
          <w:spacing w:val="0"/>
          <w:sz w:val="20"/>
          <w:szCs w:val="20"/>
          <w:rtl w:val="0"/>
          <w:lang w:val="pt-PT"/>
        </w:rPr>
        <w:t xml:space="preserve">No Instagram: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"https://www.instagram.com/universoproducao/"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@universoproducao</w:t>
      </w:r>
      <w:r>
        <w:rPr/>
        <w:fldChar w:fldCharType="end" w:fldLock="0"/>
      </w: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  </w:t>
      </w:r>
    </w:p>
    <w:p>
      <w:pPr>
        <w:pStyle w:val="Corpo A A"/>
        <w:spacing w:after="0"/>
      </w:pP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No Youtube: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"https://www.youtube.com/channel/UCaikc9czwiws39fvlHX-RpA"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Universo Produ</w:t>
      </w:r>
      <w:r>
        <w:rPr>
          <w:rStyle w:val="Hyperlink.0"/>
          <w:rtl w:val="0"/>
          <w:lang w:val="pt-PT"/>
        </w:rPr>
        <w:t>çã</w:t>
      </w:r>
      <w:r>
        <w:rPr>
          <w:rStyle w:val="Hyperlink.0"/>
          <w:rtl w:val="0"/>
          <w:lang w:val="pt-PT"/>
        </w:rPr>
        <w:t>o</w:t>
      </w:r>
      <w:r>
        <w:rPr/>
        <w:fldChar w:fldCharType="end" w:fldLock="0"/>
      </w:r>
    </w:p>
    <w:p>
      <w:pPr>
        <w:pStyle w:val="Corpo A A"/>
        <w:spacing w:after="0"/>
      </w:pP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No Twitter: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"https://twitter.com/universoprod"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@universoprod</w:t>
      </w:r>
      <w:r>
        <w:rPr/>
        <w:fldChar w:fldCharType="end" w:fldLock="0"/>
      </w: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 </w:t>
      </w:r>
    </w:p>
    <w:p>
      <w:pPr>
        <w:pStyle w:val="Corpo A A"/>
        <w:spacing w:after="0"/>
      </w:pP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 No Facebook: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"https://www.facebook.com/brasilcinemundi"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brasilcinemundi</w:t>
      </w:r>
      <w:r>
        <w:rPr/>
        <w:fldChar w:fldCharType="end" w:fldLock="0"/>
      </w: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>/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"https://www.facebook.com/cinebh"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cinebh</w:t>
      </w:r>
      <w:r>
        <w:rPr/>
        <w:fldChar w:fldCharType="end" w:fldLock="0"/>
      </w: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 /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"https://www.facebook.com/universoproducao/"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universoproducao</w:t>
      </w:r>
      <w:r>
        <w:rPr/>
        <w:fldChar w:fldCharType="end" w:fldLock="0"/>
      </w:r>
    </w:p>
    <w:p>
      <w:pPr>
        <w:pStyle w:val="Corpo A A"/>
        <w:spacing w:after="0"/>
      </w:pPr>
      <w:r>
        <w:rPr>
          <w:rStyle w:val="Nenhum"/>
          <w:rFonts w:ascii="Calibri" w:hAnsi="Calibri"/>
          <w:spacing w:val="0"/>
          <w:sz w:val="20"/>
          <w:szCs w:val="20"/>
          <w:rtl w:val="0"/>
          <w:lang w:val="pt-PT"/>
        </w:rPr>
        <w:t xml:space="preserve">No LinkedIn: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"https://www.linkedin.com/company/universo-produ%2525C3%2525A7%2525C3%2525A3o/"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universo-produ</w:t>
      </w:r>
      <w:r>
        <w:rPr>
          <w:rStyle w:val="Hyperlink.0"/>
          <w:rtl w:val="0"/>
          <w:lang w:val="pt-PT"/>
        </w:rPr>
        <w:t>çã</w:t>
      </w:r>
      <w:r>
        <w:rPr>
          <w:rStyle w:val="Hyperlink.0"/>
          <w:rtl w:val="0"/>
          <w:lang w:val="pt-PT"/>
        </w:rPr>
        <w:t>o</w:t>
      </w:r>
      <w:r>
        <w:rPr/>
        <w:fldChar w:fldCharType="end" w:fldLock="0"/>
      </w:r>
    </w:p>
    <w:p>
      <w:pPr>
        <w:pStyle w:val="Corpo A A"/>
        <w:spacing w:after="0"/>
      </w:pPr>
      <w:r>
        <w:rPr>
          <w:rStyle w:val="Nenhum"/>
          <w:rFonts w:ascii="Calibri" w:hAnsi="Calibri"/>
          <w:b w:val="1"/>
          <w:bCs w:val="1"/>
          <w:sz w:val="20"/>
          <w:szCs w:val="20"/>
          <w:rtl w:val="0"/>
          <w:lang w:val="pt-PT"/>
        </w:rPr>
        <w:t xml:space="preserve">Site oficial do evento: 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"http://www.cinebh.com.br/"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pt-PT"/>
        </w:rPr>
        <w:t>www.cinebh.com.br</w:t>
      </w:r>
      <w:r>
        <w:rPr/>
        <w:fldChar w:fldCharType="end" w:fldLock="0"/>
      </w:r>
      <w:r>
        <w:rPr>
          <w:rStyle w:val="Nenhum"/>
          <w:rFonts w:ascii="Calibri" w:hAnsi="Calibri"/>
          <w:b w:val="1"/>
          <w:bCs w:val="1"/>
          <w:outline w:val="0"/>
          <w:color w:val="0000ff"/>
          <w:sz w:val="20"/>
          <w:szCs w:val="20"/>
          <w:u w:val="single" w:color="0000ff"/>
          <w:rtl w:val="0"/>
          <w:lang w:val="pt-PT"/>
          <w14:textFill>
            <w14:solidFill>
              <w14:srgbClr w14:val="0000FF"/>
            </w14:solidFill>
          </w14:textFill>
        </w:rPr>
        <w:t xml:space="preserve"> </w:t>
      </w:r>
    </w:p>
    <w:p>
      <w:pPr>
        <w:pStyle w:val="Corpo"/>
        <w:shd w:val="clear" w:color="auto" w:fill="ffffff"/>
        <w:spacing w:line="100" w:lineRule="exact"/>
        <w:rPr>
          <w:rStyle w:val="Ninguno"/>
          <w:sz w:val="20"/>
          <w:szCs w:val="20"/>
        </w:rPr>
      </w:pPr>
    </w:p>
    <w:p>
      <w:pPr>
        <w:pStyle w:val="Corpo A"/>
        <w:shd w:val="clear" w:color="auto" w:fill="ffffff"/>
        <w:spacing w:before="150" w:after="150"/>
        <w:jc w:val="center"/>
        <w:rPr>
          <w:rStyle w:val="Hyperlink.2"/>
        </w:rPr>
      </w:pPr>
      <w:r>
        <w:rPr>
          <w:rStyle w:val="Nenhum"/>
          <w:sz w:val="20"/>
          <w:szCs w:val="20"/>
          <w:shd w:val="clear" w:color="auto" w:fill="ffff00"/>
          <w:rtl w:val="0"/>
          <w:lang w:val="pt-PT"/>
        </w:rPr>
        <w:t>Link para fotos</w:t>
      </w:r>
      <w:r>
        <w:rPr>
          <w:rStyle w:val="Nenhum"/>
          <w:sz w:val="20"/>
          <w:szCs w:val="20"/>
          <w:rtl w:val="0"/>
          <w:lang w:val="pt-PT"/>
        </w:rPr>
        <w:t xml:space="preserve"> |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"https://www.flickr.com/photos/universoproducao/"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pt-PT"/>
        </w:rPr>
        <w:t>https://www.flickr.com/photos/universoproducao/</w:t>
      </w:r>
      <w:r>
        <w:rPr/>
        <w:fldChar w:fldCharType="end" w:fldLock="0"/>
      </w:r>
    </w:p>
    <w:p>
      <w:pPr>
        <w:pStyle w:val="Corpo"/>
        <w:rPr>
          <w:rStyle w:val="Ninguno"/>
          <w:sz w:val="20"/>
          <w:szCs w:val="20"/>
        </w:rPr>
      </w:pPr>
    </w:p>
    <w:p>
      <w:pPr>
        <w:pStyle w:val="Normal (Web)"/>
        <w:pBdr>
          <w:top w:val="nil"/>
          <w:left w:val="nil"/>
          <w:bottom w:val="single" w:color="00000a" w:sz="4" w:space="0" w:shadow="0" w:frame="0"/>
          <w:right w:val="nil"/>
        </w:pBdr>
        <w:shd w:val="clear" w:color="auto" w:fill="ffffff"/>
        <w:spacing w:after="0" w:line="276" w:lineRule="auto"/>
        <w:rPr>
          <w:rStyle w:val="Nenhum"/>
          <w:rFonts w:ascii="Calibri" w:cs="Calibri" w:hAnsi="Calibri" w:eastAsia="Calibri"/>
          <w:sz w:val="20"/>
          <w:szCs w:val="20"/>
        </w:rPr>
      </w:pPr>
      <w:r>
        <w:rPr>
          <w:rStyle w:val="Nenhum"/>
          <w:rFonts w:ascii="Calibri" w:hAnsi="Calibri"/>
          <w:b w:val="1"/>
          <w:bCs w:val="1"/>
          <w:sz w:val="20"/>
          <w:szCs w:val="20"/>
          <w:rtl w:val="0"/>
          <w:lang w:val="pt-PT"/>
        </w:rPr>
        <w:t>ASSESSORIA DE IMPRENSA</w:t>
      </w:r>
      <w:r>
        <w:rPr>
          <w:rStyle w:val="Nenhum"/>
          <w:rFonts w:ascii="Calibri" w:hAnsi="Calibri" w:hint="default"/>
          <w:b w:val="1"/>
          <w:bCs w:val="1"/>
          <w:sz w:val="20"/>
          <w:szCs w:val="20"/>
          <w:rtl w:val="0"/>
          <w:lang w:val="pt-PT"/>
        </w:rPr>
        <w:t> </w:t>
      </w:r>
    </w:p>
    <w:p>
      <w:pPr>
        <w:pStyle w:val="Corpo A"/>
        <w:shd w:val="clear" w:color="auto" w:fill="ffffff"/>
        <w:spacing w:after="0" w:line="280" w:lineRule="exact"/>
      </w:pPr>
      <w:r>
        <w:rPr>
          <w:rStyle w:val="Nenhum"/>
          <w:b w:val="1"/>
          <w:bCs w:val="1"/>
          <w:sz w:val="20"/>
          <w:szCs w:val="20"/>
          <w:rtl w:val="0"/>
          <w:lang w:val="pt-PT"/>
        </w:rPr>
        <w:t>Universo Produ</w:t>
      </w:r>
      <w:r>
        <w:rPr>
          <w:rStyle w:val="Nenhum"/>
          <w:b w:val="1"/>
          <w:bCs w:val="1"/>
          <w:sz w:val="20"/>
          <w:szCs w:val="20"/>
          <w:rtl w:val="0"/>
          <w:lang w:val="pt-PT"/>
        </w:rPr>
        <w:t>çã</w:t>
      </w:r>
      <w:r>
        <w:rPr>
          <w:rStyle w:val="Nenhum"/>
          <w:b w:val="1"/>
          <w:bCs w:val="1"/>
          <w:sz w:val="20"/>
          <w:szCs w:val="20"/>
          <w:rtl w:val="0"/>
          <w:lang w:val="pt-PT"/>
        </w:rPr>
        <w:t>o</w:t>
      </w:r>
      <w:r>
        <w:rPr>
          <w:rStyle w:val="Nenhum"/>
          <w:sz w:val="20"/>
          <w:szCs w:val="20"/>
          <w:rtl w:val="0"/>
          <w:lang w:val="pt-PT"/>
        </w:rPr>
        <w:t>- Laura Tupynamb</w:t>
      </w:r>
      <w:r>
        <w:rPr>
          <w:rStyle w:val="Nenhum"/>
          <w:sz w:val="20"/>
          <w:szCs w:val="20"/>
          <w:rtl w:val="0"/>
          <w:lang w:val="pt-PT"/>
        </w:rPr>
        <w:t xml:space="preserve">á– </w:t>
      </w:r>
      <w:r>
        <w:rPr>
          <w:rStyle w:val="Nenhum"/>
          <w:sz w:val="20"/>
          <w:szCs w:val="20"/>
          <w:rtl w:val="0"/>
          <w:lang w:val="pt-PT"/>
        </w:rPr>
        <w:t>(31) 3282.2366 -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"mailto:imprensa@universoproducao.com.br"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pt-PT"/>
        </w:rPr>
        <w:t>imprensa@universoproducao.com.br</w:t>
      </w:r>
      <w:r>
        <w:rPr/>
        <w:fldChar w:fldCharType="end" w:fldLock="0"/>
      </w:r>
    </w:p>
    <w:p>
      <w:pPr>
        <w:pStyle w:val="Corpo A"/>
        <w:spacing w:after="0" w:line="280" w:lineRule="exact"/>
        <w:jc w:val="both"/>
        <w:rPr>
          <w:rStyle w:val="Nenhum"/>
          <w:sz w:val="20"/>
          <w:szCs w:val="20"/>
        </w:rPr>
      </w:pPr>
      <w:r>
        <w:rPr>
          <w:rStyle w:val="Nenhum"/>
          <w:sz w:val="20"/>
          <w:szCs w:val="20"/>
          <w:rtl w:val="0"/>
          <w:lang w:val="pt-PT"/>
        </w:rPr>
        <w:t>Jozane Faleiro - (31) 992046367 - jozane@luzcomunicacao.com.br</w:t>
      </w:r>
    </w:p>
    <w:p>
      <w:pPr>
        <w:pStyle w:val="Corpo A"/>
        <w:spacing w:after="0" w:line="280" w:lineRule="exact"/>
        <w:jc w:val="both"/>
        <w:rPr>
          <w:rStyle w:val="Nenhum"/>
          <w:sz w:val="20"/>
          <w:szCs w:val="20"/>
        </w:rPr>
      </w:pPr>
      <w:r>
        <w:rPr>
          <w:rStyle w:val="Nenhum"/>
          <w:sz w:val="20"/>
          <w:szCs w:val="20"/>
          <w:rtl w:val="0"/>
          <w:lang w:val="pt-PT"/>
        </w:rPr>
        <w:t>Wandra Ara</w:t>
      </w:r>
      <w:r>
        <w:rPr>
          <w:rStyle w:val="Nenhum"/>
          <w:sz w:val="20"/>
          <w:szCs w:val="20"/>
          <w:rtl w:val="0"/>
          <w:lang w:val="pt-PT"/>
        </w:rPr>
        <w:t>ú</w:t>
      </w:r>
      <w:r>
        <w:rPr>
          <w:rStyle w:val="Nenhum"/>
          <w:sz w:val="20"/>
          <w:szCs w:val="20"/>
          <w:rtl w:val="0"/>
          <w:lang w:val="pt-PT"/>
        </w:rPr>
        <w:t>jo - (31) 999645007 - imprensa@luzcomunicacao.com.br</w:t>
      </w:r>
    </w:p>
    <w:p>
      <w:pPr>
        <w:pStyle w:val="Corpo A"/>
        <w:spacing w:after="0" w:line="280" w:lineRule="exact"/>
        <w:jc w:val="both"/>
      </w:pPr>
      <w:r>
        <w:rPr>
          <w:rStyle w:val="Nenhum"/>
          <w:sz w:val="20"/>
          <w:szCs w:val="20"/>
          <w:rtl w:val="0"/>
          <w:lang w:val="pt-PT"/>
        </w:rPr>
        <w:t xml:space="preserve">Eliz Ferreira - (11) 991102442 -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"mailto:eliz@atticomunicacao.com.br"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pt-PT"/>
        </w:rPr>
        <w:t>eliz@atticomunicacao.com.br</w:t>
      </w:r>
      <w:r>
        <w:rPr/>
        <w:fldChar w:fldCharType="end" w:fldLock="0"/>
      </w:r>
    </w:p>
    <w:p>
      <w:pPr>
        <w:pStyle w:val="Corpo A"/>
        <w:spacing w:after="0" w:line="280" w:lineRule="exact"/>
        <w:jc w:val="both"/>
        <w:rPr>
          <w:rStyle w:val="Nenhum"/>
          <w:sz w:val="20"/>
          <w:szCs w:val="20"/>
        </w:rPr>
      </w:pPr>
      <w:r>
        <w:rPr>
          <w:rStyle w:val="Nenhum"/>
          <w:sz w:val="20"/>
          <w:szCs w:val="20"/>
          <w:rtl w:val="0"/>
          <w:lang w:val="pt-PT"/>
        </w:rPr>
        <w:t>Val</w:t>
      </w:r>
      <w:r>
        <w:rPr>
          <w:rStyle w:val="Nenhum"/>
          <w:sz w:val="20"/>
          <w:szCs w:val="20"/>
          <w:rtl w:val="0"/>
          <w:lang w:val="pt-PT"/>
        </w:rPr>
        <w:t>é</w:t>
      </w:r>
      <w:r>
        <w:rPr>
          <w:rStyle w:val="Nenhum"/>
          <w:sz w:val="20"/>
          <w:szCs w:val="20"/>
          <w:rtl w:val="0"/>
          <w:lang w:val="pt-PT"/>
        </w:rPr>
        <w:t>ria Blanco - (11) 991050441 - atticomunicacao1@gmail.com</w:t>
      </w:r>
    </w:p>
    <w:p>
      <w:pPr>
        <w:pStyle w:val="Corpo A"/>
        <w:shd w:val="clear" w:color="auto" w:fill="ffffff"/>
        <w:tabs>
          <w:tab w:val="center" w:pos="4419"/>
          <w:tab w:val="right" w:pos="8838"/>
        </w:tabs>
        <w:spacing w:after="0" w:line="280" w:lineRule="exact"/>
        <w:ind w:right="567"/>
        <w:jc w:val="both"/>
      </w:pPr>
      <w:r>
        <w:rPr>
          <w:rStyle w:val="Nenhum"/>
          <w:sz w:val="20"/>
          <w:szCs w:val="20"/>
          <w:rtl w:val="0"/>
          <w:lang w:val="pt-PT"/>
        </w:rPr>
        <w:t>Produ</w:t>
      </w:r>
      <w:r>
        <w:rPr>
          <w:rStyle w:val="Nenhum"/>
          <w:sz w:val="20"/>
          <w:szCs w:val="20"/>
          <w:rtl w:val="0"/>
          <w:lang w:val="pt-PT"/>
        </w:rPr>
        <w:t>çã</w:t>
      </w:r>
      <w:r>
        <w:rPr>
          <w:rStyle w:val="Nenhum"/>
          <w:sz w:val="20"/>
          <w:szCs w:val="20"/>
          <w:rtl w:val="0"/>
          <w:lang w:val="pt-PT"/>
        </w:rPr>
        <w:t>o de textos: Marcelo Miranda e Luz Comunica</w:t>
      </w:r>
      <w:r>
        <w:rPr>
          <w:rStyle w:val="Nenhum"/>
          <w:sz w:val="20"/>
          <w:szCs w:val="20"/>
          <w:rtl w:val="0"/>
          <w:lang w:val="pt-PT"/>
        </w:rPr>
        <w:t>çã</w:t>
      </w:r>
      <w:r>
        <w:rPr>
          <w:rStyle w:val="Nenhum"/>
          <w:sz w:val="20"/>
          <w:szCs w:val="20"/>
          <w:rtl w:val="0"/>
          <w:lang w:val="pt-PT"/>
        </w:rPr>
        <w:t>o</w:t>
        <w:tab/>
      </w:r>
    </w:p>
    <w:sectPr>
      <w:headerReference w:type="default" r:id="rId4"/>
      <w:footerReference w:type="default" r:id="rId5"/>
      <w:pgSz w:w="11900" w:h="16840" w:orient="portrait"/>
      <w:pgMar w:top="1418" w:right="1021" w:bottom="1134" w:left="1021" w:header="454" w:footer="28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Style w:val="Ninguno"/>
      </w:rPr>
      <w:drawing xmlns:a="http://schemas.openxmlformats.org/drawingml/2006/main">
        <wp:inline distT="0" distB="0" distL="0" distR="0">
          <wp:extent cx="952500" cy="314326"/>
          <wp:effectExtent l="0" t="0" r="0" b="0"/>
          <wp:docPr id="1073741828" name="officeArt object" descr="D:\Trabalho\Universo\Nova_logo_2020\UP_logo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D:\Trabalho\Universo\Nova_logo_2020\UP_logo2.png" descr="D:\Trabalho\Universo\Nova_logo_2020\UP_logo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7309" t="34059" r="7310" b="35458"/>
                  <a:stretch>
                    <a:fillRect/>
                  </a:stretch>
                </pic:blipFill>
                <pic:spPr>
                  <a:xfrm>
                    <a:off x="0" y="0"/>
                    <a:ext cx="952500" cy="31432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cs="Arial Unicode MS" w:eastAsia="Arial Unicode MS"/>
        <w:sz w:val="15"/>
        <w:szCs w:val="15"/>
        <w:rtl w:val="0"/>
        <w:lang w:val="pt-PT"/>
      </w:rPr>
      <w:t xml:space="preserve">        Rua Pirapetinga, 567 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sz w:val="15"/>
        <w:szCs w:val="15"/>
        <w:rtl w:val="0"/>
        <w:lang w:val="pt-PT"/>
      </w:rPr>
      <w:t>▪</w:t>
    </w:r>
    <w:r>
      <w:rPr>
        <w:rFonts w:cs="Arial Unicode MS" w:eastAsia="Arial Unicode MS"/>
        <w:sz w:val="15"/>
        <w:szCs w:val="15"/>
        <w:rtl w:val="0"/>
        <w:lang w:val="pt-PT"/>
      </w:rPr>
      <w:t xml:space="preserve">  Serra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sz w:val="15"/>
        <w:szCs w:val="15"/>
        <w:rtl w:val="0"/>
        <w:lang w:val="pt-PT"/>
      </w:rPr>
      <w:t>▪</w:t>
    </w:r>
    <w:r>
      <w:rPr>
        <w:rFonts w:cs="Arial Unicode MS" w:eastAsia="Arial Unicode MS"/>
        <w:sz w:val="15"/>
        <w:szCs w:val="15"/>
        <w:rtl w:val="0"/>
        <w:lang w:val="pt-PT"/>
      </w:rPr>
      <w:t xml:space="preserve">  Belo Horizonte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sz w:val="15"/>
        <w:szCs w:val="15"/>
        <w:rtl w:val="0"/>
        <w:lang w:val="pt-PT"/>
      </w:rPr>
      <w:t>▪</w:t>
    </w:r>
    <w:r>
      <w:rPr>
        <w:rFonts w:cs="Arial Unicode MS" w:eastAsia="Arial Unicode MS"/>
        <w:sz w:val="15"/>
        <w:szCs w:val="15"/>
        <w:rtl w:val="0"/>
        <w:lang w:val="pt-PT"/>
      </w:rPr>
      <w:t xml:space="preserve"> MG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sz w:val="15"/>
        <w:szCs w:val="15"/>
        <w:rtl w:val="0"/>
        <w:lang w:val="pt-PT"/>
      </w:rPr>
      <w:t>▪</w:t>
    </w:r>
    <w:r>
      <w:rPr>
        <w:rFonts w:cs="Arial Unicode MS" w:eastAsia="Arial Unicode MS"/>
        <w:sz w:val="15"/>
        <w:szCs w:val="15"/>
        <w:rtl w:val="0"/>
        <w:lang w:val="pt-PT"/>
      </w:rPr>
      <w:t xml:space="preserve"> 30220-150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sz w:val="15"/>
        <w:szCs w:val="15"/>
        <w:rtl w:val="0"/>
        <w:lang w:val="pt-PT"/>
      </w:rPr>
      <w:t>▪</w:t>
    </w:r>
    <w:r>
      <w:rPr>
        <w:rFonts w:cs="Arial Unicode MS" w:eastAsia="Arial Unicode MS"/>
        <w:sz w:val="15"/>
        <w:szCs w:val="15"/>
        <w:rtl w:val="0"/>
        <w:lang w:val="pt-PT"/>
      </w:rPr>
      <w:t xml:space="preserve"> (31) 3282 2366 </w:t>
    </w:r>
    <w:r>
      <w:rPr>
        <w:rFonts w:ascii="Arial Unicode MS" w:cs="Arial Unicode MS" w:hAnsi="Arial Unicode MS" w:eastAsia="Arial Unicode MS" w:hint="default"/>
        <w:b w:val="0"/>
        <w:bCs w:val="0"/>
        <w:i w:val="0"/>
        <w:iCs w:val="0"/>
        <w:sz w:val="15"/>
        <w:szCs w:val="15"/>
        <w:rtl w:val="0"/>
        <w:lang w:val="pt-PT"/>
      </w:rPr>
      <w:t>▪</w:t>
    </w:r>
    <w:r>
      <w:rPr>
        <w:rFonts w:cs="Arial Unicode MS" w:eastAsia="Arial Unicode MS"/>
        <w:sz w:val="15"/>
        <w:szCs w:val="15"/>
        <w:rtl w:val="0"/>
        <w:lang w:val="pt-PT"/>
      </w:rPr>
      <w:t xml:space="preserve">  www.cinebh.com.br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itle"/>
      <w:tabs>
        <w:tab w:val="left" w:pos="3277"/>
        <w:tab w:val="left" w:pos="6356"/>
      </w:tabs>
      <w:ind w:left="0" w:firstLine="0"/>
    </w:pPr>
    <w:r>
      <w:rPr>
        <w:rStyle w:val="Ninguno"/>
      </w:rPr>
      <w:drawing xmlns:a="http://schemas.openxmlformats.org/drawingml/2006/main">
        <wp:inline distT="0" distB="0" distL="0" distR="0">
          <wp:extent cx="1468881" cy="270673"/>
          <wp:effectExtent l="0" t="0" r="0" b="0"/>
          <wp:docPr id="1073741825" name="officeArt object" descr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 1" descr="Imagem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17629" t="0" r="0" b="0"/>
                  <a:stretch>
                    <a:fillRect/>
                  </a:stretch>
                </pic:blipFill>
                <pic:spPr>
                  <a:xfrm>
                    <a:off x="0" y="0"/>
                    <a:ext cx="1468881" cy="27067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position w:val="2"/>
        <w:rtl w:val="0"/>
      </w:rPr>
      <w:tab/>
      <w:t xml:space="preserve">           </w:t>
    </w:r>
    <w:r>
      <w:rPr>
        <w:rStyle w:val="Ninguno"/>
      </w:rPr>
      <w:drawing xmlns:a="http://schemas.openxmlformats.org/drawingml/2006/main">
        <wp:inline distT="0" distB="0" distL="0" distR="0">
          <wp:extent cx="1415555" cy="393027"/>
          <wp:effectExtent l="0" t="0" r="0" b="0"/>
          <wp:docPr id="1073741826" name="officeArt object" descr="Interface gráfica do usuário,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nterface gráfica do usuário, TextoO conteúdo gerado por IA pode estar incorreto." descr="Interface gráfica do usuário, TextoO conteúdo gerado por IA pode estar incorreto.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555" cy="39302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position w:val="2"/>
        <w:rtl w:val="0"/>
        <w:lang w:val="en-US"/>
      </w:rPr>
      <w:t xml:space="preserve">     </w:t>
    </w:r>
    <w:r>
      <w:rPr>
        <w:rStyle w:val="Ninguno"/>
        <w:rtl w:val="0"/>
      </w:rPr>
      <w:tab/>
      <w:t xml:space="preserve">                              </w:t>
    </w:r>
    <w:r>
      <w:rPr>
        <w:position w:val="8"/>
      </w:rPr>
      <w:drawing xmlns:a="http://schemas.openxmlformats.org/drawingml/2006/main">
        <wp:inline distT="0" distB="0" distL="0" distR="0">
          <wp:extent cx="1152525" cy="285898"/>
          <wp:effectExtent l="0" t="0" r="0" b="0"/>
          <wp:docPr id="1073741827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age3.png" descr="image3.pn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285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196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419"/>
        <w:tab w:val="right" w:pos="8838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Corpo A A">
    <w:name w:val="Corpo A A"/>
    <w:next w:val="Corpo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34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rFonts w:ascii="Calibri" w:cs="Calibri" w:hAnsi="Calibri" w:eastAsia="Calibri"/>
      <w:outline w:val="0"/>
      <w:color w:val="0000ff"/>
      <w:spacing w:val="0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Nenhum"/>
    <w:next w:val="Hyperlink.1"/>
    <w:rPr>
      <w:rFonts w:ascii="Calibri" w:cs="Calibri" w:hAnsi="Calibri" w:eastAsia="Calibri"/>
      <w:outline w:val="0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Nenhum"/>
    <w:next w:val="Hyperlink.2"/>
    <w:rPr>
      <w:rFonts w:ascii="Calibri" w:cs="Calibri" w:hAnsi="Calibri" w:eastAsia="Calibri"/>
      <w:b w:val="1"/>
      <w:bCs w:val="1"/>
      <w:outline w:val="0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2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character" w:styleId="Hyperlink.3">
    <w:name w:val="Hyperlink.3"/>
    <w:basedOn w:val="Nenhum"/>
    <w:next w:val="Hyperlink.3"/>
    <w:rPr>
      <w:outline w:val="0"/>
      <w:color w:val="0000ff"/>
      <w:sz w:val="20"/>
      <w:szCs w:val="20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pn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